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FD634" w14:textId="127DABFB" w:rsidR="00354A45" w:rsidRDefault="00756F63" w:rsidP="00354A45">
      <w:pPr>
        <w:pStyle w:val="Heading3"/>
        <w:spacing w:before="66"/>
        <w:ind w:left="0"/>
        <w:jc w:val="right"/>
        <w:rPr>
          <w:rFonts w:ascii="Arial" w:hAnsi="Arial" w:cs="Arial"/>
          <w:b w:val="0"/>
          <w:bCs w:val="0"/>
          <w:color w:val="0E0E0E"/>
          <w:sz w:val="24"/>
          <w:szCs w:val="24"/>
        </w:rPr>
      </w:pPr>
      <w:r w:rsidRPr="00756F63">
        <w:rPr>
          <w:rFonts w:ascii="Arial" w:hAnsi="Arial" w:cs="Arial"/>
          <w:b w:val="0"/>
          <w:bCs w:val="0"/>
          <w:color w:val="0E0E0E"/>
        </w:rPr>
        <w:t xml:space="preserve">Techninės specifikacijos 1 priedo  </w:t>
      </w:r>
      <w:r w:rsidR="002244CC">
        <w:rPr>
          <w:rFonts w:ascii="Arial" w:hAnsi="Arial" w:cs="Arial"/>
          <w:b w:val="0"/>
          <w:bCs w:val="0"/>
          <w:color w:val="0E0E0E"/>
        </w:rPr>
        <w:t>3</w:t>
      </w:r>
      <w:r w:rsidRPr="00756F63">
        <w:rPr>
          <w:rFonts w:ascii="Arial" w:hAnsi="Arial" w:cs="Arial"/>
          <w:b w:val="0"/>
          <w:bCs w:val="0"/>
          <w:color w:val="0E0E0E"/>
        </w:rPr>
        <w:t xml:space="preserve"> priedas</w:t>
      </w:r>
    </w:p>
    <w:p w14:paraId="394298A1" w14:textId="5E2437DC" w:rsidR="001470DB" w:rsidRPr="00330142" w:rsidRDefault="00330142" w:rsidP="00510672">
      <w:pPr>
        <w:pStyle w:val="Heading3"/>
        <w:spacing w:before="66"/>
        <w:ind w:left="0"/>
        <w:jc w:val="center"/>
        <w:rPr>
          <w:rFonts w:ascii="Arial" w:hAnsi="Arial" w:cs="Arial"/>
          <w:b w:val="0"/>
          <w:bCs w:val="0"/>
          <w:color w:val="0E0E0E"/>
          <w:spacing w:val="-2"/>
          <w:sz w:val="24"/>
          <w:szCs w:val="24"/>
        </w:rPr>
      </w:pPr>
      <w:r w:rsidRPr="00330142">
        <w:rPr>
          <w:rFonts w:ascii="Arial" w:hAnsi="Arial" w:cs="Arial"/>
          <w:b w:val="0"/>
          <w:bCs w:val="0"/>
          <w:color w:val="0E0E0E"/>
          <w:sz w:val="24"/>
          <w:szCs w:val="24"/>
        </w:rPr>
        <w:t>VILNIAUS LOPŠELIS-DARŽELIS „</w:t>
      </w:r>
      <w:r w:rsidRPr="00330142">
        <w:rPr>
          <w:rFonts w:ascii="Arial" w:hAnsi="Arial" w:cs="Arial"/>
          <w:color w:val="0E0E0E"/>
          <w:sz w:val="24"/>
          <w:szCs w:val="24"/>
        </w:rPr>
        <w:t>OZAS</w:t>
      </w:r>
      <w:r w:rsidRPr="00330142">
        <w:rPr>
          <w:rFonts w:ascii="Arial" w:hAnsi="Arial" w:cs="Arial"/>
          <w:b w:val="0"/>
          <w:bCs w:val="0"/>
          <w:color w:val="0E0E0E"/>
          <w:sz w:val="24"/>
          <w:szCs w:val="24"/>
        </w:rPr>
        <w:t>" GELVONŲ G. 24, VILNIUS</w:t>
      </w:r>
    </w:p>
    <w:p w14:paraId="470A059E" w14:textId="77777777" w:rsidR="007702B1" w:rsidRPr="00330142" w:rsidRDefault="007702B1">
      <w:pPr>
        <w:pStyle w:val="Heading3"/>
        <w:spacing w:before="66"/>
        <w:ind w:left="300"/>
        <w:jc w:val="center"/>
        <w:rPr>
          <w:rFonts w:ascii="Arial" w:hAnsi="Arial" w:cs="Arial"/>
          <w:color w:val="0E0E0E"/>
          <w:spacing w:val="-2"/>
        </w:rPr>
      </w:pPr>
    </w:p>
    <w:tbl>
      <w:tblPr>
        <w:tblStyle w:val="TableGrid"/>
        <w:tblW w:w="0" w:type="auto"/>
        <w:tblInd w:w="300" w:type="dxa"/>
        <w:tblLook w:val="04A0" w:firstRow="1" w:lastRow="0" w:firstColumn="1" w:lastColumn="0" w:noHBand="0" w:noVBand="1"/>
      </w:tblPr>
      <w:tblGrid>
        <w:gridCol w:w="3777"/>
        <w:gridCol w:w="7379"/>
      </w:tblGrid>
      <w:tr w:rsidR="007702B1" w:rsidRPr="00330142" w14:paraId="2C3F9DC7" w14:textId="77777777" w:rsidTr="007702B1">
        <w:tc>
          <w:tcPr>
            <w:tcW w:w="3777" w:type="dxa"/>
          </w:tcPr>
          <w:p w14:paraId="4D98144C" w14:textId="2AE4C216" w:rsidR="007702B1" w:rsidRPr="00330142" w:rsidRDefault="00476945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TS-1. Kontrolinis įrenginys (centralė), 2 kilpų su maitinimo šaltiniu ir dėže.</w:t>
            </w:r>
          </w:p>
        </w:tc>
        <w:tc>
          <w:tcPr>
            <w:tcW w:w="7379" w:type="dxa"/>
          </w:tcPr>
          <w:p w14:paraId="70C0FF3C" w14:textId="77777777" w:rsidR="0095694E" w:rsidRPr="00330142" w:rsidRDefault="0095694E" w:rsidP="004E5E9A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Adresuojama gaisro aptikimo ir signalizavimo sistemos centralė (GASS);</w:t>
            </w:r>
          </w:p>
          <w:p w14:paraId="370C8F2B" w14:textId="77777777" w:rsidR="0095694E" w:rsidRPr="00330142" w:rsidRDefault="0095694E" w:rsidP="004E5E9A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Adresuojamas gaisro aptikimo ir signalizavimo sistemos centrinis pultas turi valdyti bei stebėti pavojaus pranešimus; Adresuojamas gaisro aptikimo ir signalizavimo sistemos pultas turi priimti ir perduoti signalus ventiliacijos, oro kondicionavimo, elektros tiekimo bei automatikos sistemoms;</w:t>
            </w:r>
          </w:p>
          <w:p w14:paraId="77DD2D86" w14:textId="77777777" w:rsidR="0095694E" w:rsidRPr="00330142" w:rsidRDefault="0095694E" w:rsidP="004E5E9A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Centralė plečiama iki 2;</w:t>
            </w:r>
          </w:p>
          <w:p w14:paraId="57883A3B" w14:textId="44BF08CE" w:rsidR="0095694E" w:rsidRDefault="0095694E" w:rsidP="00DF5DC8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 xml:space="preserve">Gaisrinėje kilpoje turi būti ne mažiau kaip </w:t>
            </w:r>
            <w:r w:rsidR="00210CF4">
              <w:rPr>
                <w:rFonts w:ascii="Arial" w:hAnsi="Arial" w:cs="Arial"/>
                <w:b w:val="0"/>
                <w:bCs w:val="0"/>
              </w:rPr>
              <w:t>15</w:t>
            </w:r>
            <w:r w:rsidRPr="00330142">
              <w:rPr>
                <w:rFonts w:ascii="Arial" w:hAnsi="Arial" w:cs="Arial"/>
                <w:b w:val="0"/>
                <w:bCs w:val="0"/>
              </w:rPr>
              <w:t>0 adresų;</w:t>
            </w:r>
          </w:p>
          <w:p w14:paraId="0260A247" w14:textId="564ABB90" w:rsidR="006017FD" w:rsidRPr="006017FD" w:rsidRDefault="006017FD" w:rsidP="006017FD">
            <w:pPr>
              <w:pStyle w:val="Heading4"/>
              <w:numPr>
                <w:ilvl w:val="0"/>
                <w:numId w:val="26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Ne mažiau kaip 6000 įvykių vidinė atmintis;</w:t>
            </w:r>
          </w:p>
          <w:p w14:paraId="202ED628" w14:textId="77777777" w:rsidR="0095694E" w:rsidRPr="00330142" w:rsidRDefault="0095694E" w:rsidP="004E5E9A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Centralė turi turėti simbolių displėjų</w:t>
            </w:r>
          </w:p>
          <w:p w14:paraId="3FDA8583" w14:textId="77777777" w:rsidR="0095694E" w:rsidRPr="00330142" w:rsidRDefault="0095694E" w:rsidP="004E5E9A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Turi turėti ne mažiau trijų lygių vartotojų kontrolę kaip vartotojas, aptarnaujantis personalas, diegėjas; Turi būti RS485 prievadai periferiniams įrenginiams pajungti;</w:t>
            </w:r>
          </w:p>
          <w:p w14:paraId="7976AF10" w14:textId="77777777" w:rsidR="0095694E" w:rsidRPr="00330142" w:rsidRDefault="0095694E" w:rsidP="004E5E9A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Komplekte turi būti pateikiami visi montavimui reikalingi priedai;</w:t>
            </w:r>
          </w:p>
          <w:p w14:paraId="5926E5D5" w14:textId="77777777" w:rsidR="0095694E" w:rsidRPr="00330142" w:rsidRDefault="0095694E" w:rsidP="004E5E9A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 xml:space="preserve">GASS sistemoje naudojami maitinimo šaltiniai turi atitikti EN54-4 standarto reikalavimus; </w:t>
            </w:r>
          </w:p>
          <w:p w14:paraId="444C014F" w14:textId="77777777" w:rsidR="0095694E" w:rsidRPr="00330142" w:rsidRDefault="0095694E" w:rsidP="004E5E9A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Maitinimo šaltinis230 VAC +10%/-15% , 50/60 Hz;</w:t>
            </w:r>
          </w:p>
          <w:p w14:paraId="5E4F88CA" w14:textId="32DB00E0" w:rsidR="007702B1" w:rsidRPr="00330142" w:rsidRDefault="0095694E" w:rsidP="004E5E9A">
            <w:pPr>
              <w:pStyle w:val="Heading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Ne blogiau nei darbinė temperatūra -5°C iki +40°C.</w:t>
            </w:r>
          </w:p>
        </w:tc>
      </w:tr>
      <w:tr w:rsidR="007702B1" w:rsidRPr="00330142" w14:paraId="55C4B4BF" w14:textId="77777777" w:rsidTr="007702B1">
        <w:tc>
          <w:tcPr>
            <w:tcW w:w="3777" w:type="dxa"/>
          </w:tcPr>
          <w:p w14:paraId="1F94A074" w14:textId="0B6B88C9" w:rsidR="007702B1" w:rsidRPr="00330142" w:rsidRDefault="0095694E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TS-2. Monitoringo programinė įranga su visomis licencijomis</w:t>
            </w:r>
          </w:p>
        </w:tc>
        <w:tc>
          <w:tcPr>
            <w:tcW w:w="7379" w:type="dxa"/>
          </w:tcPr>
          <w:p w14:paraId="280AD7EE" w14:textId="77777777" w:rsidR="00827322" w:rsidRPr="00330142" w:rsidRDefault="00827322" w:rsidP="004E5E9A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Ne mažiau keleto zonų stebėjimas vienu metu;</w:t>
            </w:r>
          </w:p>
          <w:p w14:paraId="430A9E07" w14:textId="77777777" w:rsidR="00827322" w:rsidRPr="00330142" w:rsidRDefault="00827322" w:rsidP="004E5E9A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Turi būti greitas vaizdinis patvirtinimas aliarmo metu;</w:t>
            </w:r>
          </w:p>
          <w:p w14:paraId="095D40D9" w14:textId="77777777" w:rsidR="00827322" w:rsidRPr="00330142" w:rsidRDefault="00827322" w:rsidP="004E5E9A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Įvykių sąrašo stebėjimas, filtravimas, spausdinimas ir atsarginės kopijos kūrimas; Įvykio garsinis signalizavimas;</w:t>
            </w:r>
          </w:p>
          <w:p w14:paraId="598D7130" w14:textId="77777777" w:rsidR="00827322" w:rsidRPr="00330142" w:rsidRDefault="00827322" w:rsidP="004E5E9A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Galimybė atvaizduoti patalpų brėžinius;</w:t>
            </w:r>
          </w:p>
          <w:p w14:paraId="223C2CA9" w14:textId="77777777" w:rsidR="00827322" w:rsidRPr="00330142" w:rsidRDefault="00827322" w:rsidP="004E5E9A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Pilnas detektoriaus informacijos atvaizdavimas aliarmo metu; Sistemos gedimų atvaizdavimas;</w:t>
            </w:r>
          </w:p>
          <w:p w14:paraId="798A0A49" w14:textId="77777777" w:rsidR="00827322" w:rsidRPr="00330142" w:rsidRDefault="00827322" w:rsidP="004E5E9A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Pranešimai el. paštu;</w:t>
            </w:r>
          </w:p>
          <w:p w14:paraId="3FB989E1" w14:textId="77777777" w:rsidR="00827322" w:rsidRPr="00330142" w:rsidRDefault="00827322" w:rsidP="004E5E9A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Rodo valdymo pultų gedimus</w:t>
            </w:r>
          </w:p>
          <w:p w14:paraId="23DC4EB8" w14:textId="4BEB6437" w:rsidR="007702B1" w:rsidRPr="00330142" w:rsidRDefault="00827322" w:rsidP="004E5E9A">
            <w:pPr>
              <w:pStyle w:val="Heading3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Nuotolinis pulto valdymas: nutildyti skambutį, sirenas, perkrauti, zonų išjungimas/įjungimas, modulių ir programuojamų išėjimų aktyvavimas.</w:t>
            </w:r>
          </w:p>
        </w:tc>
      </w:tr>
      <w:tr w:rsidR="007702B1" w:rsidRPr="00330142" w14:paraId="7FE87B60" w14:textId="77777777" w:rsidTr="007702B1">
        <w:tc>
          <w:tcPr>
            <w:tcW w:w="3777" w:type="dxa"/>
          </w:tcPr>
          <w:p w14:paraId="7656DD4C" w14:textId="5603A030" w:rsidR="007702B1" w:rsidRPr="00330142" w:rsidRDefault="00827322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TS-3. Akumuliatorius</w:t>
            </w:r>
          </w:p>
        </w:tc>
        <w:tc>
          <w:tcPr>
            <w:tcW w:w="7379" w:type="dxa"/>
          </w:tcPr>
          <w:p w14:paraId="12C2225F" w14:textId="77777777" w:rsidR="00856AE7" w:rsidRPr="00330142" w:rsidRDefault="00856AE7" w:rsidP="004E5E9A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 xml:space="preserve">Ne mažesnis nei 12Ah, 12V; </w:t>
            </w:r>
          </w:p>
          <w:p w14:paraId="7D74AB9C" w14:textId="3CAD57ED" w:rsidR="007702B1" w:rsidRPr="00330142" w:rsidRDefault="00856AE7" w:rsidP="004E5E9A">
            <w:pPr>
              <w:pStyle w:val="Heading3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VDS patvirtinimas.</w:t>
            </w:r>
          </w:p>
        </w:tc>
      </w:tr>
      <w:tr w:rsidR="007702B1" w:rsidRPr="00330142" w14:paraId="07A53893" w14:textId="77777777" w:rsidTr="007702B1">
        <w:tc>
          <w:tcPr>
            <w:tcW w:w="3777" w:type="dxa"/>
          </w:tcPr>
          <w:p w14:paraId="14D20DE2" w14:textId="1385E563" w:rsidR="007702B1" w:rsidRPr="00330142" w:rsidRDefault="00856AE7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TS-5 Adresuojamas dūmų daviklis su standartine baze</w:t>
            </w:r>
          </w:p>
        </w:tc>
        <w:tc>
          <w:tcPr>
            <w:tcW w:w="7379" w:type="dxa"/>
          </w:tcPr>
          <w:p w14:paraId="6F3B7883" w14:textId="77777777" w:rsidR="007702B1" w:rsidRPr="00330142" w:rsidRDefault="00BC1EB6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DAVIKLIS</w:t>
            </w:r>
          </w:p>
          <w:p w14:paraId="13BAA380" w14:textId="77777777" w:rsidR="00CB0E44" w:rsidRPr="00330142" w:rsidRDefault="00CB0E44" w:rsidP="004E5E9A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 xml:space="preserve">Dūmų gaisrinis jutiklis turi būti pilnai suderinamas su GASS pultu; </w:t>
            </w:r>
          </w:p>
          <w:p w14:paraId="7A1F1394" w14:textId="77777777" w:rsidR="00CB0E44" w:rsidRPr="00330142" w:rsidRDefault="00CB0E44" w:rsidP="004E5E9A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Į gaisrinę kilpą jutiklis jungiamas bazių pagalba;</w:t>
            </w:r>
          </w:p>
          <w:p w14:paraId="153F09CE" w14:textId="77777777" w:rsidR="00CB0E44" w:rsidRPr="00330142" w:rsidRDefault="00CB0E44" w:rsidP="004E5E9A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 xml:space="preserve">Adresas turi būti nustatomas automatiškai arba rankiniu būdu programatoriumi; </w:t>
            </w:r>
          </w:p>
          <w:p w14:paraId="2E67F330" w14:textId="77777777" w:rsidR="00CB0E44" w:rsidRPr="00330142" w:rsidRDefault="00CB0E44" w:rsidP="004E5E9A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Jutiklis turi būti maitinamas ir konfigūruojamas iš centralės;</w:t>
            </w:r>
          </w:p>
          <w:p w14:paraId="64E939A0" w14:textId="77777777" w:rsidR="00CB0E44" w:rsidRPr="00330142" w:rsidRDefault="00CB0E44" w:rsidP="004E5E9A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Turi turėti įmontuotą izoliatorių;</w:t>
            </w:r>
          </w:p>
          <w:p w14:paraId="62548A03" w14:textId="77777777" w:rsidR="00CB0E44" w:rsidRPr="00330142" w:rsidRDefault="00CB0E44" w:rsidP="004E5E9A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 xml:space="preserve">LED indikatorius turi būti matomas iš visų pusių 360°; </w:t>
            </w:r>
          </w:p>
          <w:p w14:paraId="603F7B97" w14:textId="77777777" w:rsidR="00CB0E44" w:rsidRPr="00330142" w:rsidRDefault="00CB0E44" w:rsidP="004E5E9A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Turi turėti EN54-7 ir EN54-l 7 sertifikatus;</w:t>
            </w:r>
          </w:p>
          <w:p w14:paraId="72964343" w14:textId="08169C4E" w:rsidR="00CB0E44" w:rsidRPr="00330142" w:rsidRDefault="00CB0E44" w:rsidP="004E5E9A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 xml:space="preserve">Darbinė temperatūra nuo - </w:t>
            </w:r>
            <w:r w:rsidR="00757EA5">
              <w:rPr>
                <w:rFonts w:ascii="Arial" w:hAnsi="Arial" w:cs="Arial"/>
                <w:b w:val="0"/>
                <w:bCs w:val="0"/>
              </w:rPr>
              <w:t>1</w:t>
            </w:r>
            <w:r w:rsidRPr="00330142">
              <w:rPr>
                <w:rFonts w:ascii="Arial" w:hAnsi="Arial" w:cs="Arial"/>
                <w:b w:val="0"/>
                <w:bCs w:val="0"/>
              </w:rPr>
              <w:t>0°C iki +</w:t>
            </w:r>
            <w:r w:rsidR="00757EA5">
              <w:rPr>
                <w:rFonts w:ascii="Arial" w:hAnsi="Arial" w:cs="Arial"/>
                <w:b w:val="0"/>
                <w:bCs w:val="0"/>
              </w:rPr>
              <w:t>5</w:t>
            </w:r>
            <w:r w:rsidRPr="00330142">
              <w:rPr>
                <w:rFonts w:ascii="Arial" w:hAnsi="Arial" w:cs="Arial"/>
                <w:b w:val="0"/>
                <w:bCs w:val="0"/>
              </w:rPr>
              <w:t>0°C;</w:t>
            </w:r>
          </w:p>
          <w:p w14:paraId="099F48AB" w14:textId="77777777" w:rsidR="00CB0E44" w:rsidRPr="00330142" w:rsidRDefault="00CB0E44" w:rsidP="004E5E9A">
            <w:pPr>
              <w:pStyle w:val="Heading3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 xml:space="preserve">Santykinis atsparumas drėgmei (93 ± 3)%@ 40°C; </w:t>
            </w:r>
          </w:p>
          <w:p w14:paraId="0460B738" w14:textId="77777777" w:rsidR="00645149" w:rsidRPr="00330142" w:rsidRDefault="00645149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BAZĖ</w:t>
            </w:r>
          </w:p>
          <w:p w14:paraId="2E1EFDF4" w14:textId="77777777" w:rsidR="00E24D0F" w:rsidRPr="00330142" w:rsidRDefault="00E24D0F" w:rsidP="004E5E9A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 xml:space="preserve">Bazė tinka visiems gamintojo vidaus jutikliams ir sirenoms; </w:t>
            </w:r>
          </w:p>
          <w:p w14:paraId="76014AEF" w14:textId="77777777" w:rsidR="00E24D0F" w:rsidRPr="00330142" w:rsidRDefault="00E24D0F" w:rsidP="004E5E9A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Kontaktai kabelių pajungimui 0.4mm - 2.0mm;</w:t>
            </w:r>
          </w:p>
          <w:p w14:paraId="2AA4B61A" w14:textId="77777777" w:rsidR="00E24D0F" w:rsidRPr="00330142" w:rsidRDefault="00E24D0F" w:rsidP="004E5E9A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 xml:space="preserve">Turi turėti išėjimą išoriniam indikatoriaus pajungimui; </w:t>
            </w:r>
          </w:p>
          <w:p w14:paraId="0BEABFEA" w14:textId="49C841C9" w:rsidR="00E24D0F" w:rsidRPr="00330142" w:rsidRDefault="00E24D0F" w:rsidP="004E5E9A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 xml:space="preserve">Darbinė temperatūra nuo - </w:t>
            </w:r>
            <w:r w:rsidR="00757EA5">
              <w:rPr>
                <w:rFonts w:ascii="Arial" w:hAnsi="Arial" w:cs="Arial"/>
                <w:b w:val="0"/>
                <w:bCs w:val="0"/>
              </w:rPr>
              <w:t>1</w:t>
            </w:r>
            <w:r w:rsidRPr="00330142">
              <w:rPr>
                <w:rFonts w:ascii="Arial" w:hAnsi="Arial" w:cs="Arial"/>
                <w:b w:val="0"/>
                <w:bCs w:val="0"/>
              </w:rPr>
              <w:t>0°C iki +</w:t>
            </w:r>
            <w:r w:rsidR="00757EA5">
              <w:rPr>
                <w:rFonts w:ascii="Arial" w:hAnsi="Arial" w:cs="Arial"/>
                <w:b w:val="0"/>
                <w:bCs w:val="0"/>
              </w:rPr>
              <w:t>5</w:t>
            </w:r>
            <w:r w:rsidRPr="00330142">
              <w:rPr>
                <w:rFonts w:ascii="Arial" w:hAnsi="Arial" w:cs="Arial"/>
                <w:b w:val="0"/>
                <w:bCs w:val="0"/>
              </w:rPr>
              <w:t>0°C;</w:t>
            </w:r>
          </w:p>
          <w:p w14:paraId="47D13DE3" w14:textId="77777777" w:rsidR="00E24D0F" w:rsidRPr="00330142" w:rsidRDefault="00E24D0F" w:rsidP="004E5E9A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 xml:space="preserve">Santykinis atsparumas drėgmei (93 ± 3)% @ 40°C; </w:t>
            </w:r>
          </w:p>
          <w:p w14:paraId="596B6241" w14:textId="41400B0D" w:rsidR="00645149" w:rsidRPr="00330142" w:rsidRDefault="00E24D0F" w:rsidP="004E5E9A">
            <w:pPr>
              <w:pStyle w:val="Heading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Galimybė „prirakinti" jutiklį.</w:t>
            </w:r>
          </w:p>
        </w:tc>
      </w:tr>
      <w:tr w:rsidR="007702B1" w:rsidRPr="00330142" w14:paraId="76F79620" w14:textId="77777777" w:rsidTr="007702B1">
        <w:tc>
          <w:tcPr>
            <w:tcW w:w="3777" w:type="dxa"/>
          </w:tcPr>
          <w:p w14:paraId="68781486" w14:textId="4E6269F7" w:rsidR="007702B1" w:rsidRPr="00330142" w:rsidRDefault="005E3A14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TS-6. Adresinis gaisro pavojaus mygtukas</w:t>
            </w:r>
          </w:p>
        </w:tc>
        <w:tc>
          <w:tcPr>
            <w:tcW w:w="7379" w:type="dxa"/>
          </w:tcPr>
          <w:p w14:paraId="2213C8D5" w14:textId="77777777" w:rsidR="009B04F1" w:rsidRPr="00330142" w:rsidRDefault="009B04F1" w:rsidP="004E5E9A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 xml:space="preserve">Adresinis rankinis pavojaus mygtukas turi būti pilnai suderinamas su GASS pultu; </w:t>
            </w:r>
          </w:p>
          <w:p w14:paraId="6C0C5F34" w14:textId="77777777" w:rsidR="009B04F1" w:rsidRPr="00330142" w:rsidRDefault="009B04F1" w:rsidP="004E5E9A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Jungiamas į gaisrinę kilpą;</w:t>
            </w:r>
          </w:p>
          <w:p w14:paraId="31AD4733" w14:textId="77777777" w:rsidR="009B04F1" w:rsidRPr="00330142" w:rsidRDefault="009B04F1" w:rsidP="004E5E9A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 xml:space="preserve">Adresas turi būti nustatomas automatiškai arba rankiniu būdu programatoriumi; </w:t>
            </w:r>
          </w:p>
          <w:p w14:paraId="5F914C5D" w14:textId="77777777" w:rsidR="009B04F1" w:rsidRPr="00330142" w:rsidRDefault="009B04F1" w:rsidP="004E5E9A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Mygtukas turi būti maitinamas ir konfigūruojamas iš centralės;</w:t>
            </w:r>
          </w:p>
          <w:p w14:paraId="642B67A5" w14:textId="77777777" w:rsidR="009B04F1" w:rsidRPr="00330142" w:rsidRDefault="009B04F1" w:rsidP="004E5E9A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Turi turėti įmontuotą izoliatorių; Turi būti atstatomas;</w:t>
            </w:r>
          </w:p>
          <w:p w14:paraId="7034194D" w14:textId="77777777" w:rsidR="009B04F1" w:rsidRPr="00330142" w:rsidRDefault="009B04F1" w:rsidP="004E5E9A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 xml:space="preserve">Turi būti galima sumontuoti papildomą apsauginį stikliuką; </w:t>
            </w:r>
          </w:p>
          <w:p w14:paraId="4E57AD33" w14:textId="59F72A86" w:rsidR="009B04F1" w:rsidRPr="00330142" w:rsidRDefault="009B04F1" w:rsidP="004E5E9A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Turi turėti EN54-</w:t>
            </w:r>
            <w:r w:rsidR="00695D0B">
              <w:rPr>
                <w:rFonts w:ascii="Arial" w:hAnsi="Arial" w:cs="Arial"/>
                <w:b w:val="0"/>
                <w:bCs w:val="0"/>
              </w:rPr>
              <w:t>11</w:t>
            </w:r>
            <w:r w:rsidRPr="00330142">
              <w:rPr>
                <w:rFonts w:ascii="Arial" w:hAnsi="Arial" w:cs="Arial"/>
                <w:b w:val="0"/>
                <w:bCs w:val="0"/>
              </w:rPr>
              <w:t xml:space="preserve"> ir EN54-</w:t>
            </w:r>
            <w:r w:rsidR="00CB39FF">
              <w:rPr>
                <w:rFonts w:ascii="Arial" w:hAnsi="Arial" w:cs="Arial"/>
                <w:b w:val="0"/>
                <w:bCs w:val="0"/>
              </w:rPr>
              <w:t xml:space="preserve">17 </w:t>
            </w:r>
            <w:r w:rsidRPr="00330142">
              <w:rPr>
                <w:rFonts w:ascii="Arial" w:hAnsi="Arial" w:cs="Arial"/>
                <w:b w:val="0"/>
                <w:bCs w:val="0"/>
              </w:rPr>
              <w:t>sertifikatą;</w:t>
            </w:r>
          </w:p>
          <w:p w14:paraId="149C5D4A" w14:textId="5C651611" w:rsidR="009B04F1" w:rsidRPr="00330142" w:rsidRDefault="009B04F1" w:rsidP="004E5E9A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Darbinė temperatūra nuo -</w:t>
            </w:r>
            <w:r w:rsidR="00CB39FF">
              <w:rPr>
                <w:rFonts w:ascii="Arial" w:hAnsi="Arial" w:cs="Arial"/>
                <w:b w:val="0"/>
                <w:bCs w:val="0"/>
              </w:rPr>
              <w:t>1</w:t>
            </w:r>
            <w:r w:rsidRPr="00330142">
              <w:rPr>
                <w:rFonts w:ascii="Arial" w:hAnsi="Arial" w:cs="Arial"/>
                <w:b w:val="0"/>
                <w:bCs w:val="0"/>
              </w:rPr>
              <w:t>0°C iki +</w:t>
            </w:r>
            <w:r w:rsidR="00B82A88">
              <w:rPr>
                <w:rFonts w:ascii="Arial" w:hAnsi="Arial" w:cs="Arial"/>
                <w:b w:val="0"/>
                <w:bCs w:val="0"/>
              </w:rPr>
              <w:t>5</w:t>
            </w:r>
            <w:r w:rsidRPr="00330142">
              <w:rPr>
                <w:rFonts w:ascii="Arial" w:hAnsi="Arial" w:cs="Arial"/>
                <w:b w:val="0"/>
                <w:bCs w:val="0"/>
              </w:rPr>
              <w:t xml:space="preserve">0°C; </w:t>
            </w:r>
          </w:p>
          <w:p w14:paraId="4DB3989A" w14:textId="77777777" w:rsidR="009B04F1" w:rsidRPr="00330142" w:rsidRDefault="009B04F1" w:rsidP="004E5E9A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lastRenderedPageBreak/>
              <w:t xml:space="preserve">Santykinis atsparumas drėgmei (93 ± 3)% @40°C; </w:t>
            </w:r>
          </w:p>
          <w:p w14:paraId="61B85090" w14:textId="2E23812C" w:rsidR="007702B1" w:rsidRPr="00330142" w:rsidRDefault="009B04F1" w:rsidP="004E5E9A">
            <w:pPr>
              <w:pStyle w:val="Heading3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Apsauga nuo aplinkos ne mažesnė nei IP</w:t>
            </w:r>
            <w:r w:rsidR="00B82A88">
              <w:rPr>
                <w:rFonts w:ascii="Arial" w:hAnsi="Arial" w:cs="Arial"/>
                <w:b w:val="0"/>
                <w:bCs w:val="0"/>
              </w:rPr>
              <w:t>24</w:t>
            </w:r>
            <w:r w:rsidRPr="00330142">
              <w:rPr>
                <w:rFonts w:ascii="Arial" w:hAnsi="Arial" w:cs="Arial"/>
                <w:b w:val="0"/>
                <w:bCs w:val="0"/>
              </w:rPr>
              <w:t>;</w:t>
            </w:r>
          </w:p>
        </w:tc>
      </w:tr>
      <w:tr w:rsidR="00B86432" w:rsidRPr="00330142" w14:paraId="71202AFC" w14:textId="77777777" w:rsidTr="007702B1">
        <w:tc>
          <w:tcPr>
            <w:tcW w:w="3777" w:type="dxa"/>
          </w:tcPr>
          <w:p w14:paraId="13474675" w14:textId="33D8EDF3" w:rsidR="00B86432" w:rsidRPr="00330142" w:rsidRDefault="00B86432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lastRenderedPageBreak/>
              <w:t>TS-7. Adresinė vidinė gaisro sirena su blykstė</w:t>
            </w:r>
          </w:p>
        </w:tc>
        <w:tc>
          <w:tcPr>
            <w:tcW w:w="7379" w:type="dxa"/>
          </w:tcPr>
          <w:p w14:paraId="242D4F42" w14:textId="77777777" w:rsidR="00B86432" w:rsidRPr="00330142" w:rsidRDefault="00B86432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Adresinė sirena turi būti pilnai suderinama su GASS pultu; </w:t>
            </w:r>
          </w:p>
          <w:p w14:paraId="7946517E" w14:textId="77777777" w:rsidR="00B86432" w:rsidRPr="00330142" w:rsidRDefault="00B86432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Jungiama į gaisrinę kilpą;</w:t>
            </w:r>
          </w:p>
          <w:p w14:paraId="19B149A9" w14:textId="77777777" w:rsidR="00B86432" w:rsidRPr="00330142" w:rsidRDefault="00B86432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Adresas turi būti nustatomas automatiškai arba rankiniu būdu programatoriumi; </w:t>
            </w:r>
          </w:p>
          <w:p w14:paraId="416387AD" w14:textId="77777777" w:rsidR="00B86432" w:rsidRPr="00330142" w:rsidRDefault="00B86432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 turi būti maitinama ir konfigūruojama iš centralės;</w:t>
            </w:r>
          </w:p>
          <w:p w14:paraId="2258C2EE" w14:textId="77777777" w:rsidR="00B86432" w:rsidRPr="00330142" w:rsidRDefault="00B86432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būti montuojama ant universalios gamintojo bazės; </w:t>
            </w:r>
          </w:p>
          <w:p w14:paraId="423AD816" w14:textId="77777777" w:rsidR="00B86432" w:rsidRPr="00330142" w:rsidRDefault="00B86432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turėti įmontuotą izoliatorių;</w:t>
            </w:r>
          </w:p>
          <w:p w14:paraId="5B6F93B1" w14:textId="44417A5F" w:rsidR="00B86432" w:rsidRPr="00330142" w:rsidRDefault="00B86432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turėti EN54-3 ir EN54-</w:t>
            </w:r>
            <w:r w:rsidR="007A1F41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7 ir EN54-23 sertifikatą; </w:t>
            </w:r>
          </w:p>
          <w:p w14:paraId="6281D885" w14:textId="5022DB13" w:rsidR="00B86432" w:rsidRPr="00330142" w:rsidRDefault="00B86432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Darbinė temperatūra nuo -</w:t>
            </w:r>
            <w:r w:rsidR="007A1F41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0°C iki +50°C;</w:t>
            </w:r>
          </w:p>
          <w:p w14:paraId="2A5C63BF" w14:textId="77777777" w:rsidR="00B86432" w:rsidRPr="00330142" w:rsidRDefault="00B86432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Santykinis atsparumas drėgmei (93 ± 3)% @40°C;</w:t>
            </w:r>
          </w:p>
          <w:p w14:paraId="356B72C6" w14:textId="77777777" w:rsidR="00B86432" w:rsidRPr="00330142" w:rsidRDefault="00B86432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Apsauga nuo aplinkos ne mažesnė nei IP21C su standartine baze ir IP65 su baze lauko sąlygoms;</w:t>
            </w:r>
          </w:p>
          <w:p w14:paraId="761EEE58" w14:textId="77777777" w:rsidR="00B86432" w:rsidRPr="00330142" w:rsidRDefault="00B86432" w:rsidP="004E5E9A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sz w:val="20"/>
                <w:szCs w:val="20"/>
              </w:rPr>
              <w:t>MAKSIMALUS SROVĖS VARTOJIMAS:</w:t>
            </w:r>
          </w:p>
          <w:p w14:paraId="1BAA8CB3" w14:textId="77777777" w:rsidR="00B86432" w:rsidRPr="00330142" w:rsidRDefault="00B86432" w:rsidP="004E5E9A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Žemas garso lygis su blykste &lt;12mA;</w:t>
            </w:r>
          </w:p>
          <w:p w14:paraId="78E463B3" w14:textId="77777777" w:rsidR="00B86432" w:rsidRPr="00330142" w:rsidRDefault="00B86432" w:rsidP="004E5E9A">
            <w:pPr>
              <w:pStyle w:val="Heading4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Aukštas garso lygis su blykste &lt;22mA;</w:t>
            </w:r>
          </w:p>
          <w:p w14:paraId="6CD1BE77" w14:textId="77777777" w:rsidR="00B86432" w:rsidRPr="00330142" w:rsidRDefault="00B86432" w:rsidP="004E5E9A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sz w:val="20"/>
                <w:szCs w:val="20"/>
              </w:rPr>
              <w:t>GARSO LYGIS:</w:t>
            </w:r>
          </w:p>
          <w:p w14:paraId="4584BF8F" w14:textId="77777777" w:rsidR="00B86432" w:rsidRPr="00330142" w:rsidRDefault="00B86432" w:rsidP="004E5E9A">
            <w:pPr>
              <w:pStyle w:val="Heading4"/>
              <w:numPr>
                <w:ilvl w:val="0"/>
                <w:numId w:val="1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Žemas garso lygis ~80dB (A) ± 6dB @ 1m;</w:t>
            </w:r>
          </w:p>
          <w:p w14:paraId="3066C1A9" w14:textId="10B5B32F" w:rsidR="00B86432" w:rsidRPr="00330142" w:rsidRDefault="00B86432" w:rsidP="004E5E9A">
            <w:pPr>
              <w:pStyle w:val="Heading3"/>
              <w:numPr>
                <w:ilvl w:val="0"/>
                <w:numId w:val="15"/>
              </w:numPr>
              <w:rPr>
                <w:rFonts w:ascii="Arial" w:hAnsi="Arial" w:cs="Arial"/>
                <w:b w:val="0"/>
                <w:bCs w:val="0"/>
              </w:rPr>
            </w:pPr>
            <w:r w:rsidRPr="00330142">
              <w:rPr>
                <w:rFonts w:ascii="Arial" w:hAnsi="Arial" w:cs="Arial"/>
                <w:b w:val="0"/>
                <w:bCs w:val="0"/>
              </w:rPr>
              <w:t>Aukštas garso lygis ~92dB (A) ± 5dB @ 1m.</w:t>
            </w:r>
          </w:p>
        </w:tc>
      </w:tr>
      <w:tr w:rsidR="00476923" w:rsidRPr="00330142" w14:paraId="1C22F519" w14:textId="77777777" w:rsidTr="007702B1">
        <w:tc>
          <w:tcPr>
            <w:tcW w:w="3777" w:type="dxa"/>
          </w:tcPr>
          <w:p w14:paraId="170ADEE0" w14:textId="1B13B046" w:rsidR="00476923" w:rsidRPr="00330142" w:rsidRDefault="00476923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TS-8. Lauko sirena su blykste</w:t>
            </w:r>
          </w:p>
        </w:tc>
        <w:tc>
          <w:tcPr>
            <w:tcW w:w="7379" w:type="dxa"/>
          </w:tcPr>
          <w:p w14:paraId="5D5E3BF4" w14:textId="77777777" w:rsidR="00476923" w:rsidRPr="00330142" w:rsidRDefault="00476923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Adresinė sirena turi būti pilnai suderinama su GASS pultu; </w:t>
            </w:r>
          </w:p>
          <w:p w14:paraId="032EE745" w14:textId="77777777" w:rsidR="00476923" w:rsidRPr="00330142" w:rsidRDefault="00476923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Jungiama į gaisrinę kilpą;</w:t>
            </w:r>
          </w:p>
          <w:p w14:paraId="396AFD8F" w14:textId="77777777" w:rsidR="00476923" w:rsidRPr="00330142" w:rsidRDefault="00476923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Adresas turi būti nustatomas automatiškai arba rankiniu būdu programatoriumi;</w:t>
            </w:r>
          </w:p>
          <w:p w14:paraId="588E3955" w14:textId="77777777" w:rsidR="00476923" w:rsidRPr="00330142" w:rsidRDefault="00476923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Sirena turi būti maitinama ir konfigūruojama iš centralės; </w:t>
            </w:r>
          </w:p>
          <w:p w14:paraId="633A4F50" w14:textId="77777777" w:rsidR="00476923" w:rsidRPr="00330142" w:rsidRDefault="00476923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būti montuojama ant universalios gamintojo bazės; </w:t>
            </w:r>
          </w:p>
          <w:p w14:paraId="4F019D4F" w14:textId="77777777" w:rsidR="00476923" w:rsidRPr="00330142" w:rsidRDefault="00476923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turėti įmontuotą izoliatorių;</w:t>
            </w:r>
          </w:p>
          <w:p w14:paraId="688B89A0" w14:textId="77777777" w:rsidR="00476923" w:rsidRPr="00330142" w:rsidRDefault="00476923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turėti EN54-3 ir EN54-l 7 sertifikatą; Darbinė temperatūra nuo - l 0°C iki +50°C;</w:t>
            </w:r>
          </w:p>
          <w:p w14:paraId="4C2BB9EF" w14:textId="77777777" w:rsidR="00476923" w:rsidRPr="00330142" w:rsidRDefault="00476923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Santykinis atsparumas drėgmei (93 ± 3)% @40°C;</w:t>
            </w:r>
          </w:p>
          <w:p w14:paraId="4488D480" w14:textId="77777777" w:rsidR="00476923" w:rsidRPr="00330142" w:rsidRDefault="00476923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Apsauga nuo aplinkos ne mažesnė nei IP43C su standartine baze ir IP65 su baze lauko sąlygoms;</w:t>
            </w:r>
          </w:p>
          <w:p w14:paraId="504D01B3" w14:textId="77777777" w:rsidR="00476923" w:rsidRPr="00330142" w:rsidRDefault="00476923" w:rsidP="004E5E9A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sz w:val="20"/>
                <w:szCs w:val="20"/>
              </w:rPr>
              <w:t>MAKSIMALUS SROVĖS VARTOJIMAS:</w:t>
            </w:r>
          </w:p>
          <w:p w14:paraId="354709A4" w14:textId="77777777" w:rsidR="00476923" w:rsidRPr="00330142" w:rsidRDefault="00476923" w:rsidP="004E5E9A">
            <w:pPr>
              <w:pStyle w:val="Heading4"/>
              <w:numPr>
                <w:ilvl w:val="0"/>
                <w:numId w:val="16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Žemas garso lygis &lt;5Ma;</w:t>
            </w:r>
          </w:p>
          <w:p w14:paraId="0149BBB6" w14:textId="77777777" w:rsidR="00476923" w:rsidRPr="00330142" w:rsidRDefault="00476923" w:rsidP="004E5E9A">
            <w:pPr>
              <w:pStyle w:val="Heading4"/>
              <w:numPr>
                <w:ilvl w:val="0"/>
                <w:numId w:val="16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Aukštas garso lygis &lt;13mA;</w:t>
            </w:r>
          </w:p>
          <w:p w14:paraId="04B2F483" w14:textId="77777777" w:rsidR="00476923" w:rsidRPr="00330142" w:rsidRDefault="00476923" w:rsidP="004E5E9A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sz w:val="20"/>
                <w:szCs w:val="20"/>
              </w:rPr>
              <w:t>GARSO LYGIS:</w:t>
            </w:r>
          </w:p>
          <w:p w14:paraId="605AEC54" w14:textId="77777777" w:rsidR="00476923" w:rsidRPr="00330142" w:rsidRDefault="00476923" w:rsidP="004E5E9A">
            <w:pPr>
              <w:pStyle w:val="Heading4"/>
              <w:numPr>
                <w:ilvl w:val="0"/>
                <w:numId w:val="17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Žemas garso lygis- 80dB (A)± 6dB@ 1m; </w:t>
            </w:r>
          </w:p>
          <w:p w14:paraId="1715030E" w14:textId="1B293455" w:rsidR="00476923" w:rsidRPr="00330142" w:rsidRDefault="00476923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Aukštas garso lygis - 92dB (A)± 5dB@ 1m;</w:t>
            </w:r>
          </w:p>
        </w:tc>
      </w:tr>
      <w:tr w:rsidR="00967501" w:rsidRPr="00330142" w14:paraId="67E7A076" w14:textId="77777777" w:rsidTr="007702B1">
        <w:tc>
          <w:tcPr>
            <w:tcW w:w="3777" w:type="dxa"/>
          </w:tcPr>
          <w:p w14:paraId="1722990A" w14:textId="1223C40C" w:rsidR="00967501" w:rsidRPr="00330142" w:rsidRDefault="00967501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TS-12. Apsauginė signalizacijos centralė su maitinimo šaltiniu ir dėže ir akumuliatoriumi</w:t>
            </w:r>
          </w:p>
        </w:tc>
        <w:tc>
          <w:tcPr>
            <w:tcW w:w="7379" w:type="dxa"/>
          </w:tcPr>
          <w:p w14:paraId="0124AE38" w14:textId="77777777" w:rsidR="00967501" w:rsidRPr="00330142" w:rsidRDefault="00967501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8 zonos plokštėje; </w:t>
            </w:r>
          </w:p>
          <w:p w14:paraId="773C541C" w14:textId="77777777" w:rsidR="00967501" w:rsidRPr="00330142" w:rsidRDefault="00967501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5 išėjimai plokštėje; </w:t>
            </w:r>
          </w:p>
          <w:p w14:paraId="6073B819" w14:textId="77777777" w:rsidR="00967501" w:rsidRPr="00330142" w:rsidRDefault="00967501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Plečiama ne mažiau nei iki 99 zonų;</w:t>
            </w:r>
          </w:p>
          <w:p w14:paraId="526A7B1C" w14:textId="77777777" w:rsidR="00967501" w:rsidRPr="00330142" w:rsidRDefault="00967501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16 nepriklausomų sričių (particijų);</w:t>
            </w:r>
          </w:p>
          <w:p w14:paraId="5A01CDD1" w14:textId="77777777" w:rsidR="00967501" w:rsidRPr="00330142" w:rsidRDefault="00967501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99 vartotojai su skirtingais prieigos lygiais; </w:t>
            </w:r>
          </w:p>
          <w:p w14:paraId="1241B34E" w14:textId="77777777" w:rsidR="00967501" w:rsidRPr="00330142" w:rsidRDefault="00967501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5000 įvykių atmintis su data ir laiku; </w:t>
            </w:r>
          </w:p>
          <w:p w14:paraId="7D886BC8" w14:textId="77777777" w:rsidR="00967501" w:rsidRPr="00330142" w:rsidRDefault="00967501" w:rsidP="004E5E9A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sz w:val="20"/>
                <w:szCs w:val="20"/>
              </w:rPr>
              <w:t>KOMPLEKTE:</w:t>
            </w:r>
          </w:p>
          <w:p w14:paraId="2555CEB4" w14:textId="759BDD8D" w:rsidR="00967501" w:rsidRPr="00330142" w:rsidRDefault="00967501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pagrindinė plokštė, dėžė centralei (su 7Ah akumuliatoriumi), maitinimo šaltinis su transformatoriumi.</w:t>
            </w:r>
          </w:p>
        </w:tc>
      </w:tr>
      <w:tr w:rsidR="0066791C" w:rsidRPr="00330142" w14:paraId="0D22D84D" w14:textId="77777777" w:rsidTr="007702B1">
        <w:tc>
          <w:tcPr>
            <w:tcW w:w="3777" w:type="dxa"/>
          </w:tcPr>
          <w:p w14:paraId="7E1DA06C" w14:textId="6F693036" w:rsidR="0066791C" w:rsidRPr="00330142" w:rsidRDefault="0066791C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TS-13. Zonų išplėtimo modulis</w:t>
            </w:r>
          </w:p>
        </w:tc>
        <w:tc>
          <w:tcPr>
            <w:tcW w:w="7379" w:type="dxa"/>
          </w:tcPr>
          <w:p w14:paraId="316B8ABE" w14:textId="77777777" w:rsidR="0066791C" w:rsidRPr="00330142" w:rsidRDefault="0066791C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Suderinamas su projektuojama apsaugos sistema; </w:t>
            </w:r>
          </w:p>
          <w:p w14:paraId="05B67012" w14:textId="77777777" w:rsidR="0066791C" w:rsidRPr="00330142" w:rsidRDefault="0066791C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8 zonos;</w:t>
            </w:r>
          </w:p>
          <w:p w14:paraId="51A04924" w14:textId="42F61C3C" w:rsidR="0066791C" w:rsidRPr="00330142" w:rsidRDefault="0066791C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l išėjimas;</w:t>
            </w:r>
          </w:p>
        </w:tc>
      </w:tr>
      <w:tr w:rsidR="00D60608" w:rsidRPr="00330142" w14:paraId="48892280" w14:textId="77777777" w:rsidTr="007702B1">
        <w:tc>
          <w:tcPr>
            <w:tcW w:w="3777" w:type="dxa"/>
          </w:tcPr>
          <w:p w14:paraId="4A6D7ACF" w14:textId="1EEF0BC7" w:rsidR="00D60608" w:rsidRPr="00330142" w:rsidRDefault="00D60608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TS-14. GSM modulis</w:t>
            </w:r>
          </w:p>
        </w:tc>
        <w:tc>
          <w:tcPr>
            <w:tcW w:w="7379" w:type="dxa"/>
          </w:tcPr>
          <w:p w14:paraId="53A38DE9" w14:textId="74FF928B" w:rsidR="00D60608" w:rsidRPr="00330142" w:rsidRDefault="004E5E9A" w:rsidP="004E5E9A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sz w:val="20"/>
                <w:szCs w:val="20"/>
              </w:rPr>
              <w:t>NUOTOLINIS VALDYMAS:</w:t>
            </w:r>
          </w:p>
          <w:p w14:paraId="4487FB76" w14:textId="77777777" w:rsidR="00D60608" w:rsidRPr="00330142" w:rsidRDefault="00D60608" w:rsidP="004E5E9A">
            <w:pPr>
              <w:pStyle w:val="Heading4"/>
              <w:numPr>
                <w:ilvl w:val="0"/>
                <w:numId w:val="18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Mobiliąja/ Interneto programėle; </w:t>
            </w:r>
          </w:p>
          <w:p w14:paraId="74D5F42F" w14:textId="77777777" w:rsidR="00D60608" w:rsidRPr="00330142" w:rsidRDefault="00D60608" w:rsidP="004E5E9A">
            <w:pPr>
              <w:pStyle w:val="Heading4"/>
              <w:numPr>
                <w:ilvl w:val="0"/>
                <w:numId w:val="18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Skambučiu.</w:t>
            </w:r>
          </w:p>
          <w:p w14:paraId="4F05998C" w14:textId="745A9669" w:rsidR="00D60608" w:rsidRPr="00330142" w:rsidRDefault="004E5E9A" w:rsidP="004E5E9A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sz w:val="20"/>
                <w:szCs w:val="20"/>
              </w:rPr>
              <w:t>ĮĖJIMAI IR IŠĖJIMAI:</w:t>
            </w:r>
          </w:p>
          <w:p w14:paraId="24E06E0C" w14:textId="77777777" w:rsidR="00D60608" w:rsidRPr="00330142" w:rsidRDefault="00D60608" w:rsidP="004E5E9A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įėjimai (IN), pasirenkamo tipo: NO; NC; EOL;</w:t>
            </w:r>
          </w:p>
          <w:p w14:paraId="50EA8233" w14:textId="77777777" w:rsidR="00D60608" w:rsidRPr="00330142" w:rsidRDefault="00D60608" w:rsidP="004E5E9A">
            <w:pPr>
              <w:pStyle w:val="Heading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universalus įėjimai/išėjimai. Veikimo režimas nustatomas kaip įėjimas arba išėjimas;</w:t>
            </w:r>
          </w:p>
          <w:p w14:paraId="650D4125" w14:textId="4F91AF13" w:rsidR="00D60608" w:rsidRPr="00330142" w:rsidRDefault="00D60608" w:rsidP="004E5E9A">
            <w:pPr>
              <w:pStyle w:val="Heading4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l išėjimas (OUT)- relė.</w:t>
            </w:r>
          </w:p>
        </w:tc>
      </w:tr>
      <w:tr w:rsidR="00F96778" w:rsidRPr="00330142" w14:paraId="20E75B00" w14:textId="77777777" w:rsidTr="007702B1">
        <w:tc>
          <w:tcPr>
            <w:tcW w:w="3777" w:type="dxa"/>
          </w:tcPr>
          <w:p w14:paraId="5C37DBBD" w14:textId="6CD8FEC2" w:rsidR="00F96778" w:rsidRPr="00330142" w:rsidRDefault="00F96778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</w:rPr>
              <w:t>TS-15. Dėžė išplėtimo moduliams</w:t>
            </w:r>
          </w:p>
        </w:tc>
        <w:tc>
          <w:tcPr>
            <w:tcW w:w="7379" w:type="dxa"/>
          </w:tcPr>
          <w:p w14:paraId="5BB24067" w14:textId="77777777" w:rsidR="00F96778" w:rsidRPr="00330142" w:rsidRDefault="00F96778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Metalinė dėžė moduliams, montuojama ant paviršiaus; </w:t>
            </w:r>
          </w:p>
          <w:p w14:paraId="65F5C730" w14:textId="605D86DC" w:rsidR="00F96778" w:rsidRPr="00330142" w:rsidRDefault="00F96778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Balta.</w:t>
            </w:r>
          </w:p>
        </w:tc>
      </w:tr>
      <w:tr w:rsidR="00DA719B" w:rsidRPr="00330142" w14:paraId="70565154" w14:textId="77777777" w:rsidTr="007702B1">
        <w:tc>
          <w:tcPr>
            <w:tcW w:w="3777" w:type="dxa"/>
          </w:tcPr>
          <w:p w14:paraId="64F00E77" w14:textId="79EAAD41" w:rsidR="00DA719B" w:rsidRPr="00330142" w:rsidRDefault="00DA719B" w:rsidP="004E5E9A">
            <w:pPr>
              <w:pStyle w:val="Heading3"/>
              <w:ind w:left="0"/>
              <w:rPr>
                <w:rFonts w:ascii="Arial" w:hAnsi="Arial" w:cs="Arial"/>
              </w:rPr>
            </w:pPr>
            <w:r w:rsidRPr="00330142">
              <w:rPr>
                <w:rFonts w:ascii="Arial" w:hAnsi="Arial" w:cs="Arial"/>
                <w:color w:val="0F0F0F"/>
              </w:rPr>
              <w:t>TS-16.Valdymo</w:t>
            </w:r>
            <w:r w:rsidRPr="00330142">
              <w:rPr>
                <w:rFonts w:ascii="Arial" w:hAnsi="Arial" w:cs="Arial"/>
                <w:color w:val="0F0F0F"/>
                <w:spacing w:val="46"/>
              </w:rPr>
              <w:t xml:space="preserve"> </w:t>
            </w:r>
            <w:r w:rsidRPr="00330142">
              <w:rPr>
                <w:rFonts w:ascii="Arial" w:hAnsi="Arial" w:cs="Arial"/>
                <w:color w:val="0F0F0F"/>
              </w:rPr>
              <w:t>pultelis</w:t>
            </w:r>
            <w:r w:rsidRPr="00330142">
              <w:rPr>
                <w:rFonts w:ascii="Arial" w:hAnsi="Arial" w:cs="Arial"/>
                <w:color w:val="0F0F0F"/>
                <w:spacing w:val="15"/>
              </w:rPr>
              <w:t xml:space="preserve"> </w:t>
            </w:r>
            <w:r w:rsidRPr="00330142">
              <w:rPr>
                <w:rFonts w:ascii="Arial" w:hAnsi="Arial" w:cs="Arial"/>
                <w:color w:val="0F0F0F"/>
                <w:spacing w:val="-2"/>
              </w:rPr>
              <w:t>(klaviatūra)</w:t>
            </w:r>
          </w:p>
        </w:tc>
        <w:tc>
          <w:tcPr>
            <w:tcW w:w="7379" w:type="dxa"/>
          </w:tcPr>
          <w:p w14:paraId="3B0588CE" w14:textId="77777777" w:rsidR="00DA719B" w:rsidRPr="00330142" w:rsidRDefault="00DA719B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Suderinamas su projektuojama apsaugos sistema; </w:t>
            </w:r>
          </w:p>
          <w:p w14:paraId="5E5E19C8" w14:textId="77777777" w:rsidR="00DA719B" w:rsidRPr="00330142" w:rsidRDefault="00DA719B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Galimas potinkinis montavimas;</w:t>
            </w:r>
          </w:p>
          <w:p w14:paraId="6867C751" w14:textId="5B0FEA6B" w:rsidR="00DA719B" w:rsidRPr="00330142" w:rsidRDefault="00DA719B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lastRenderedPageBreak/>
              <w:t>Ne mažiau nei 2 eilučių po 16 simbolių skystųjų kristalų ekranas, programiniai klavišai.</w:t>
            </w:r>
          </w:p>
        </w:tc>
      </w:tr>
      <w:tr w:rsidR="00F31160" w:rsidRPr="00330142" w14:paraId="50917186" w14:textId="77777777" w:rsidTr="007702B1">
        <w:tc>
          <w:tcPr>
            <w:tcW w:w="3777" w:type="dxa"/>
          </w:tcPr>
          <w:p w14:paraId="1D5D80C4" w14:textId="09FE813F" w:rsidR="00F31160" w:rsidRPr="00330142" w:rsidRDefault="00F31160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lastRenderedPageBreak/>
              <w:t>TS-17. Judesio daviklis</w:t>
            </w:r>
          </w:p>
        </w:tc>
        <w:tc>
          <w:tcPr>
            <w:tcW w:w="7379" w:type="dxa"/>
          </w:tcPr>
          <w:p w14:paraId="03B105B6" w14:textId="77777777" w:rsidR="00F31160" w:rsidRPr="00330142" w:rsidRDefault="00F31160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Montavimo vieta: Vidinis;</w:t>
            </w:r>
          </w:p>
          <w:p w14:paraId="3934D6F5" w14:textId="77777777" w:rsidR="00F31160" w:rsidRPr="00330142" w:rsidRDefault="00F31160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Detektoriaus tipas: IR;</w:t>
            </w:r>
          </w:p>
          <w:p w14:paraId="3B27458D" w14:textId="54ABC68D" w:rsidR="00F31160" w:rsidRPr="00330142" w:rsidRDefault="00F31160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mažesnė aprėptis (atstumas): 12x</w:t>
            </w:r>
            <w:r w:rsidR="008D0199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2m;</w:t>
            </w:r>
          </w:p>
          <w:p w14:paraId="6CA4162D" w14:textId="77777777" w:rsidR="00F31160" w:rsidRPr="00330142" w:rsidRDefault="00F31160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Reikalinga srovė (V): 9-15 VDC;</w:t>
            </w:r>
          </w:p>
          <w:p w14:paraId="2721A3B0" w14:textId="6DF3A206" w:rsidR="00F31160" w:rsidRPr="00330142" w:rsidRDefault="00F31160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Garantija 5 metai.</w:t>
            </w:r>
          </w:p>
        </w:tc>
      </w:tr>
      <w:tr w:rsidR="00CF36E1" w:rsidRPr="00330142" w14:paraId="2E67CB86" w14:textId="77777777" w:rsidTr="007702B1">
        <w:tc>
          <w:tcPr>
            <w:tcW w:w="3777" w:type="dxa"/>
          </w:tcPr>
          <w:p w14:paraId="2AC4A79B" w14:textId="569E5172" w:rsidR="00CF36E1" w:rsidRPr="00330142" w:rsidRDefault="00CF36E1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TS-18. Vidinė sirena</w:t>
            </w:r>
          </w:p>
        </w:tc>
        <w:tc>
          <w:tcPr>
            <w:tcW w:w="7379" w:type="dxa"/>
          </w:tcPr>
          <w:p w14:paraId="12A757B0" w14:textId="77777777" w:rsidR="00CF36E1" w:rsidRPr="00330142" w:rsidRDefault="00CF36E1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 montuojama viduje;</w:t>
            </w:r>
          </w:p>
          <w:p w14:paraId="38DBA32D" w14:textId="77777777" w:rsidR="00CF36E1" w:rsidRPr="00330142" w:rsidRDefault="00CF36E1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Sirenos korpusas baltas spalvos;</w:t>
            </w:r>
          </w:p>
          <w:p w14:paraId="555EBC39" w14:textId="5D0FBD94" w:rsidR="00CF36E1" w:rsidRPr="00330142" w:rsidRDefault="00CF36E1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Pjezo elementas turi sukurti ne mažesnį nei 115 dB garso lygį.</w:t>
            </w:r>
          </w:p>
        </w:tc>
      </w:tr>
      <w:tr w:rsidR="00CF36E1" w:rsidRPr="00330142" w14:paraId="2DE6996E" w14:textId="77777777" w:rsidTr="007702B1">
        <w:tc>
          <w:tcPr>
            <w:tcW w:w="3777" w:type="dxa"/>
          </w:tcPr>
          <w:p w14:paraId="7EDC27E2" w14:textId="0298DFA4" w:rsidR="00CF36E1" w:rsidRPr="00330142" w:rsidRDefault="00CF36E1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TS-19. Lauko sirena su blykste</w:t>
            </w:r>
          </w:p>
        </w:tc>
        <w:tc>
          <w:tcPr>
            <w:tcW w:w="7379" w:type="dxa"/>
          </w:tcPr>
          <w:p w14:paraId="3DC83F6A" w14:textId="77777777" w:rsidR="00CF36E1" w:rsidRPr="00330142" w:rsidRDefault="00CF36E1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Sirena montuojama lauke; </w:t>
            </w:r>
          </w:p>
          <w:p w14:paraId="46359F20" w14:textId="77777777" w:rsidR="00CF36E1" w:rsidRPr="00330142" w:rsidRDefault="00CF36E1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Sirenos korpusas baltos spalvos; </w:t>
            </w:r>
          </w:p>
          <w:p w14:paraId="12266266" w14:textId="77777777" w:rsidR="00CF36E1" w:rsidRPr="00330142" w:rsidRDefault="00CF36E1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Blykstė matoma iš visų pusių;</w:t>
            </w:r>
          </w:p>
          <w:p w14:paraId="65999960" w14:textId="77777777" w:rsidR="00CF36E1" w:rsidRPr="00330142" w:rsidRDefault="00CF36E1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Pjezo elementas turi sukurti ne mažesnį nei 115 dB garso lygį.</w:t>
            </w:r>
          </w:p>
          <w:p w14:paraId="5EF3112B" w14:textId="509DEC2A" w:rsidR="00CF36E1" w:rsidRPr="00330142" w:rsidRDefault="00CF36E1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Lauko sąlygoms.</w:t>
            </w:r>
          </w:p>
        </w:tc>
      </w:tr>
      <w:tr w:rsidR="00CF36E1" w:rsidRPr="00330142" w14:paraId="381BFDF7" w14:textId="77777777" w:rsidTr="007702B1">
        <w:tc>
          <w:tcPr>
            <w:tcW w:w="3777" w:type="dxa"/>
          </w:tcPr>
          <w:p w14:paraId="2313D42E" w14:textId="7464065B" w:rsidR="00CF36E1" w:rsidRPr="00330142" w:rsidRDefault="0085769E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TS-20. Durų kontroleris</w:t>
            </w:r>
          </w:p>
        </w:tc>
        <w:tc>
          <w:tcPr>
            <w:tcW w:w="7379" w:type="dxa"/>
          </w:tcPr>
          <w:p w14:paraId="02048188" w14:textId="77777777" w:rsidR="006C5E57" w:rsidRPr="00330142" w:rsidRDefault="006C5E57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valdomų durų kiekis- l;</w:t>
            </w:r>
          </w:p>
          <w:p w14:paraId="01E9EF6A" w14:textId="77777777" w:rsidR="006C5E57" w:rsidRPr="00330142" w:rsidRDefault="006C5E57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valdomi skaitytuvai vienoms durims;</w:t>
            </w:r>
          </w:p>
          <w:p w14:paraId="0692610C" w14:textId="77777777" w:rsidR="006C5E57" w:rsidRPr="00330142" w:rsidRDefault="006C5E57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blogiau nei dvigubos komunikacijos protokolai: RS-485 ir Wiegand (W26 ir W34);</w:t>
            </w:r>
          </w:p>
          <w:p w14:paraId="38A1C1ED" w14:textId="77777777" w:rsidR="006C5E57" w:rsidRPr="00330142" w:rsidRDefault="006C5E57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palaikyti ne mažiau nei 10 000 naudotojų, 100 000 kortelių;</w:t>
            </w:r>
          </w:p>
          <w:p w14:paraId="309978A1" w14:textId="77777777" w:rsidR="006C5E57" w:rsidRPr="00330142" w:rsidRDefault="006C5E57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palaikyti ne mažiau nei 500 000 kortelių įvykių; </w:t>
            </w:r>
          </w:p>
          <w:p w14:paraId="4ABFB8A9" w14:textId="0AB588D1" w:rsidR="00CF36E1" w:rsidRPr="00330142" w:rsidRDefault="006C5E57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būti atminties išsaugojimas dingus maitinimui.</w:t>
            </w:r>
          </w:p>
        </w:tc>
      </w:tr>
      <w:tr w:rsidR="006C5E57" w:rsidRPr="00330142" w14:paraId="426E94E0" w14:textId="77777777" w:rsidTr="007702B1">
        <w:tc>
          <w:tcPr>
            <w:tcW w:w="3777" w:type="dxa"/>
          </w:tcPr>
          <w:p w14:paraId="201ECBB3" w14:textId="17974D70" w:rsidR="006C5E57" w:rsidRPr="00330142" w:rsidRDefault="00DF6DE8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TS-21. Maitinimo šaltinis su akumuliatoriumi</w:t>
            </w:r>
          </w:p>
        </w:tc>
        <w:tc>
          <w:tcPr>
            <w:tcW w:w="7379" w:type="dxa"/>
          </w:tcPr>
          <w:p w14:paraId="1FF66F06" w14:textId="77777777" w:rsidR="00CB7942" w:rsidRPr="00330142" w:rsidRDefault="00CB7942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12VDC, 60W;</w:t>
            </w:r>
          </w:p>
          <w:p w14:paraId="4C0E0B60" w14:textId="77777777" w:rsidR="00CB7942" w:rsidRPr="00330142" w:rsidRDefault="00CB7942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Įėjimo įtampa: 230 V AC - 15% +l 0%, 50 Hz; </w:t>
            </w:r>
          </w:p>
          <w:p w14:paraId="51D745AE" w14:textId="77777777" w:rsidR="00CB7942" w:rsidRPr="00330142" w:rsidRDefault="00CB7942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7Ah 12V akumuliatorius;</w:t>
            </w:r>
          </w:p>
          <w:p w14:paraId="58795995" w14:textId="4A98FBF4" w:rsidR="006C5E57" w:rsidRPr="00330142" w:rsidRDefault="00CB7942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Metalinis korpusas.</w:t>
            </w:r>
          </w:p>
        </w:tc>
      </w:tr>
      <w:tr w:rsidR="00CB7942" w:rsidRPr="00330142" w14:paraId="3BE705CC" w14:textId="77777777" w:rsidTr="007702B1">
        <w:tc>
          <w:tcPr>
            <w:tcW w:w="3777" w:type="dxa"/>
          </w:tcPr>
          <w:p w14:paraId="658F9315" w14:textId="774B455C" w:rsidR="00CB7942" w:rsidRPr="00330142" w:rsidRDefault="00CB7942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TS-22. Elektromagnetas</w:t>
            </w:r>
          </w:p>
        </w:tc>
        <w:tc>
          <w:tcPr>
            <w:tcW w:w="7379" w:type="dxa"/>
          </w:tcPr>
          <w:p w14:paraId="7183427F" w14:textId="77777777" w:rsidR="00161887" w:rsidRPr="00330142" w:rsidRDefault="00161887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Elektromagnetas;</w:t>
            </w:r>
          </w:p>
          <w:p w14:paraId="539AEFFB" w14:textId="77777777" w:rsidR="00161887" w:rsidRPr="00330142" w:rsidRDefault="00161887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Išlaikoma nutraukimo jėga iki 280 Kg;</w:t>
            </w:r>
          </w:p>
          <w:p w14:paraId="500A72E8" w14:textId="79F5551C" w:rsidR="00CB7942" w:rsidRPr="00330142" w:rsidRDefault="00161887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Su tvirtinimo kronšteinu.</w:t>
            </w:r>
          </w:p>
        </w:tc>
      </w:tr>
      <w:tr w:rsidR="00E76E83" w:rsidRPr="00330142" w14:paraId="4DCEEC37" w14:textId="77777777" w:rsidTr="007702B1">
        <w:tc>
          <w:tcPr>
            <w:tcW w:w="3777" w:type="dxa"/>
          </w:tcPr>
          <w:p w14:paraId="2190027D" w14:textId="306041CC" w:rsidR="00E76E83" w:rsidRPr="00330142" w:rsidRDefault="007553CC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TS-23. Kortelių skaitytuvas</w:t>
            </w:r>
          </w:p>
        </w:tc>
        <w:tc>
          <w:tcPr>
            <w:tcW w:w="7379" w:type="dxa"/>
          </w:tcPr>
          <w:p w14:paraId="40A81E8A" w14:textId="77777777" w:rsidR="00E76E83" w:rsidRPr="00330142" w:rsidRDefault="00E32368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Atsparus drėgmei RFID kortelių skaitytuvas;</w:t>
            </w:r>
          </w:p>
          <w:p w14:paraId="6E70CD14" w14:textId="77777777" w:rsidR="00E32368" w:rsidRPr="00330142" w:rsidRDefault="001733D8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Protokolas suderinamas su kontroleriu;</w:t>
            </w:r>
          </w:p>
          <w:p w14:paraId="4B344EAE" w14:textId="77777777" w:rsidR="001733D8" w:rsidRPr="00330142" w:rsidRDefault="00F0456C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prasčiau nei</w:t>
            </w:r>
            <w:r w:rsidR="00A91844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13.56MHz;</w:t>
            </w:r>
          </w:p>
          <w:p w14:paraId="1832D70B" w14:textId="77777777" w:rsidR="00A91844" w:rsidRPr="00330142" w:rsidRDefault="00A91844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IP66;</w:t>
            </w:r>
          </w:p>
          <w:p w14:paraId="674AB913" w14:textId="0005BC53" w:rsidR="00A91844" w:rsidRPr="00330142" w:rsidRDefault="00A91844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LED indikatori</w:t>
            </w:r>
            <w:r w:rsidR="003246A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us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300D09C4" w14:textId="77777777" w:rsidR="00A91844" w:rsidRPr="00330142" w:rsidRDefault="00A91844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Paviršinio montavimo;</w:t>
            </w:r>
          </w:p>
          <w:p w14:paraId="2CBC45CF" w14:textId="01120290" w:rsidR="00A91844" w:rsidRPr="00330142" w:rsidRDefault="00A91844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Suderinamas su durų kontroleriu.</w:t>
            </w:r>
          </w:p>
        </w:tc>
      </w:tr>
      <w:tr w:rsidR="00A91844" w:rsidRPr="00330142" w14:paraId="619BFF95" w14:textId="77777777" w:rsidTr="007702B1">
        <w:tc>
          <w:tcPr>
            <w:tcW w:w="3777" w:type="dxa"/>
          </w:tcPr>
          <w:p w14:paraId="7FC1ED8F" w14:textId="6AF72A0B" w:rsidR="00A91844" w:rsidRPr="00330142" w:rsidRDefault="0089503F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TS-24. Domofonas</w:t>
            </w:r>
          </w:p>
        </w:tc>
        <w:tc>
          <w:tcPr>
            <w:tcW w:w="7379" w:type="dxa"/>
          </w:tcPr>
          <w:p w14:paraId="79412768" w14:textId="77777777" w:rsidR="00A91844" w:rsidRPr="00330142" w:rsidRDefault="0089503F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</w:t>
            </w:r>
            <w:r w:rsidR="00F3373B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Mpx</w:t>
            </w:r>
            <w:r w:rsidR="00F3373B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HD kamera su IR;</w:t>
            </w:r>
          </w:p>
          <w:p w14:paraId="0D35B690" w14:textId="77777777" w:rsidR="00F3373B" w:rsidRPr="00330142" w:rsidRDefault="00F3373B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Skambutis tiesiai į aplikaciją;</w:t>
            </w:r>
          </w:p>
          <w:p w14:paraId="46B82503" w14:textId="4F2CC486" w:rsidR="00F3373B" w:rsidRPr="00330142" w:rsidRDefault="00F3373B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Matymo laukas: horizontaliai</w:t>
            </w:r>
            <w:r w:rsidR="00E169F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ne mažiau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12</w:t>
            </w:r>
            <w:r w:rsidR="00B826A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, vertikaliai</w:t>
            </w:r>
            <w:r w:rsidR="00B826A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ne mažiau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7</w:t>
            </w:r>
            <w:r w:rsidR="00EC2C0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583CF1AC" w14:textId="111BE4D7" w:rsidR="00F3373B" w:rsidRPr="00330142" w:rsidRDefault="007960A5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1</w:t>
            </w:r>
            <w:r w:rsidR="00F3373B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="00510672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relini</w:t>
            </w: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</w:t>
            </w:r>
            <w:r w:rsidR="00F3373B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išėjima</w:t>
            </w: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</w:t>
            </w:r>
            <w:r w:rsidR="00F3373B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4DC38A43" w14:textId="36E12AD0" w:rsidR="00F3373B" w:rsidRPr="00330142" w:rsidRDefault="00F3373B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PoE/ 12 VDC.</w:t>
            </w:r>
          </w:p>
        </w:tc>
      </w:tr>
      <w:tr w:rsidR="00F3373B" w:rsidRPr="00330142" w14:paraId="5AC7B97A" w14:textId="77777777" w:rsidTr="007702B1">
        <w:tc>
          <w:tcPr>
            <w:tcW w:w="3777" w:type="dxa"/>
          </w:tcPr>
          <w:p w14:paraId="39E94995" w14:textId="7C746965" w:rsidR="00F3373B" w:rsidRPr="00330142" w:rsidRDefault="00F3373B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TS-25. Įleidimo planšetė/ragelis</w:t>
            </w:r>
          </w:p>
        </w:tc>
        <w:tc>
          <w:tcPr>
            <w:tcW w:w="7379" w:type="dxa"/>
          </w:tcPr>
          <w:p w14:paraId="787942DD" w14:textId="006080F4" w:rsidR="00F3373B" w:rsidRPr="00330142" w:rsidRDefault="002F4D78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mažesnis nei </w:t>
            </w:r>
            <w:r w:rsidR="00F3373B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7 colių IPS </w:t>
            </w:r>
            <w:r w:rsidR="00CF440E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jutiklinis ekranas</w:t>
            </w:r>
            <w:r w:rsidR="008C0519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su 1024x600 raiška;</w:t>
            </w:r>
          </w:p>
          <w:p w14:paraId="1124B777" w14:textId="77777777" w:rsidR="008C0519" w:rsidRPr="00330142" w:rsidRDefault="00C17BFD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Wi-Fi;</w:t>
            </w:r>
          </w:p>
          <w:p w14:paraId="5A4CB79A" w14:textId="091D11F3" w:rsidR="00337B44" w:rsidRPr="00F302B9" w:rsidRDefault="00C17BFD" w:rsidP="00F302B9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PoE</w:t>
            </w:r>
            <w:r w:rsidR="00EB3B86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/ 12 V</w:t>
            </w:r>
            <w:r w:rsidR="00337B44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5FA54EF2" w14:textId="77777777" w:rsidR="00337B44" w:rsidRPr="00330142" w:rsidRDefault="00337B44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Skambučių priėmimas, durų atidarymas ir tiesioginio vaizdo matymas nuotoliniu būdu</w:t>
            </w:r>
            <w:r w:rsidR="00D67EA2"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14:paraId="0A36C1B7" w14:textId="77777777" w:rsidR="00D67EA2" w:rsidRPr="00330142" w:rsidRDefault="00D67EA2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Sistemos konfigūravimas ekrane;</w:t>
            </w:r>
          </w:p>
          <w:p w14:paraId="45B8BA16" w14:textId="2107133C" w:rsidR="00D67EA2" w:rsidRPr="00330142" w:rsidRDefault="00D67EA2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Tiesioginis durų stoties ir kamerų vaizdas viešose vietose.</w:t>
            </w:r>
          </w:p>
        </w:tc>
      </w:tr>
      <w:tr w:rsidR="00353FD4" w:rsidRPr="00330142" w14:paraId="459779E8" w14:textId="77777777" w:rsidTr="007702B1">
        <w:tc>
          <w:tcPr>
            <w:tcW w:w="3777" w:type="dxa"/>
          </w:tcPr>
          <w:p w14:paraId="761FAA84" w14:textId="4BA55E22" w:rsidR="00353FD4" w:rsidRPr="00330142" w:rsidRDefault="00345CA1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TS-26. Komutatorius domofonams</w:t>
            </w:r>
          </w:p>
        </w:tc>
        <w:tc>
          <w:tcPr>
            <w:tcW w:w="7379" w:type="dxa"/>
          </w:tcPr>
          <w:p w14:paraId="6E8C4903" w14:textId="77777777" w:rsidR="00353FD4" w:rsidRPr="00330142" w:rsidRDefault="001968BF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6 prievadai;</w:t>
            </w:r>
          </w:p>
          <w:p w14:paraId="6C67F584" w14:textId="77777777" w:rsidR="001968BF" w:rsidRPr="00330142" w:rsidRDefault="001968BF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4 PoE prievadai;</w:t>
            </w:r>
          </w:p>
          <w:p w14:paraId="08BF50C0" w14:textId="77777777" w:rsidR="001968BF" w:rsidRPr="00330142" w:rsidRDefault="001968BF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 Uplink;</w:t>
            </w:r>
          </w:p>
          <w:p w14:paraId="2CA34E72" w14:textId="77777777" w:rsidR="001968BF" w:rsidRPr="00330142" w:rsidRDefault="001968BF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100 Mbps, PoE++</w:t>
            </w:r>
          </w:p>
          <w:p w14:paraId="37C89277" w14:textId="77777777" w:rsidR="001968BF" w:rsidRPr="00330142" w:rsidRDefault="001968BF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Cap- 1.2Gbps;</w:t>
            </w:r>
          </w:p>
          <w:p w14:paraId="37DD7327" w14:textId="642126C0" w:rsidR="001968BF" w:rsidRPr="00330142" w:rsidRDefault="001968BF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Lauko sąlygoms.</w:t>
            </w:r>
          </w:p>
        </w:tc>
      </w:tr>
      <w:tr w:rsidR="001968BF" w:rsidRPr="00330142" w14:paraId="19385C00" w14:textId="77777777" w:rsidTr="007702B1">
        <w:tc>
          <w:tcPr>
            <w:tcW w:w="3777" w:type="dxa"/>
          </w:tcPr>
          <w:p w14:paraId="797C7777" w14:textId="49C80F8F" w:rsidR="001968BF" w:rsidRPr="00330142" w:rsidRDefault="00BE3179" w:rsidP="004E5E9A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</w:t>
            </w:r>
            <w:r w:rsidR="007C0F4F" w:rsidRPr="00330142">
              <w:rPr>
                <w:rFonts w:ascii="Arial" w:hAnsi="Arial" w:cs="Arial"/>
                <w:color w:val="0F0F0F"/>
              </w:rPr>
              <w:t>34. Komutacinė spinta 9U 600x600 mm</w:t>
            </w:r>
          </w:p>
        </w:tc>
        <w:tc>
          <w:tcPr>
            <w:tcW w:w="7379" w:type="dxa"/>
          </w:tcPr>
          <w:p w14:paraId="41334695" w14:textId="77777777" w:rsidR="004F40D2" w:rsidRPr="00330142" w:rsidRDefault="004F40D2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Medžiaga: valcuotas plienas;</w:t>
            </w:r>
          </w:p>
          <w:p w14:paraId="672791A0" w14:textId="77777777" w:rsidR="004F40D2" w:rsidRPr="00330142" w:rsidRDefault="004F40D2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Metalo storis ne mažesnis nei: rėmui 1,5mm, kitos dalys 1,2mm;</w:t>
            </w:r>
          </w:p>
          <w:p w14:paraId="740A9C9C" w14:textId="77777777" w:rsidR="004F40D2" w:rsidRPr="00330142" w:rsidRDefault="004F40D2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Stiklo durų storis ne plonesnis: 5mm grūdintas stiklas;</w:t>
            </w:r>
          </w:p>
          <w:p w14:paraId="562705AE" w14:textId="77777777" w:rsidR="004F40D2" w:rsidRPr="00330142" w:rsidRDefault="004F40D2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žemesnis apsaugos laipsnis: IP20; </w:t>
            </w:r>
          </w:p>
          <w:p w14:paraId="3211CB8A" w14:textId="77777777" w:rsidR="004F40D2" w:rsidRPr="00330142" w:rsidRDefault="004F40D2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mažesnė nei 9U;</w:t>
            </w:r>
          </w:p>
          <w:p w14:paraId="6FBA331D" w14:textId="77777777" w:rsidR="004F40D2" w:rsidRPr="00330142" w:rsidRDefault="004F40D2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siauresnė nei 600mm;</w:t>
            </w:r>
          </w:p>
          <w:p w14:paraId="5547D266" w14:textId="77777777" w:rsidR="004F40D2" w:rsidRPr="00330142" w:rsidRDefault="004F40D2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mažesnis gylis nei 600mm; </w:t>
            </w:r>
          </w:p>
          <w:p w14:paraId="37001527" w14:textId="3F5F7E6D" w:rsidR="001968BF" w:rsidRPr="00330142" w:rsidRDefault="004F40D2" w:rsidP="004E5E9A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lastRenderedPageBreak/>
              <w:t>Apkrova ne mažesnė nei 60kg.</w:t>
            </w:r>
          </w:p>
        </w:tc>
      </w:tr>
      <w:tr w:rsidR="00424BFC" w:rsidRPr="00330142" w14:paraId="65A615DA" w14:textId="77777777" w:rsidTr="007702B1">
        <w:tc>
          <w:tcPr>
            <w:tcW w:w="3777" w:type="dxa"/>
          </w:tcPr>
          <w:p w14:paraId="4E24EE96" w14:textId="4D625BCB" w:rsidR="00424BFC" w:rsidRPr="00330142" w:rsidRDefault="00424BFC" w:rsidP="00424BFC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lastRenderedPageBreak/>
              <w:t>TS-35. Vaizdo stebėjimo kamera su montavimo kronšteinu</w:t>
            </w:r>
          </w:p>
        </w:tc>
        <w:tc>
          <w:tcPr>
            <w:tcW w:w="7379" w:type="dxa"/>
          </w:tcPr>
          <w:p w14:paraId="53FB08C7" w14:textId="77777777" w:rsidR="00621D84" w:rsidRPr="00621D84" w:rsidRDefault="00621D84" w:rsidP="00621D84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Suderinama bendra sistema;</w:t>
            </w:r>
          </w:p>
          <w:p w14:paraId="608C96FA" w14:textId="77777777" w:rsidR="00621D84" w:rsidRPr="00621D84" w:rsidRDefault="00621D84" w:rsidP="00621D84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5Mpx raiškos;</w:t>
            </w:r>
          </w:p>
          <w:p w14:paraId="0C88E91D" w14:textId="77777777" w:rsidR="00621D84" w:rsidRPr="00621D84" w:rsidRDefault="00621D84" w:rsidP="00621D84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Turinti IR pašvietimą ne mažiau – 30m;</w:t>
            </w:r>
          </w:p>
          <w:p w14:paraId="7B63AD69" w14:textId="77777777" w:rsidR="00621D84" w:rsidRPr="00621D84" w:rsidRDefault="00621D84" w:rsidP="00621D84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Matymo kampas nuo 80</w:t>
            </w: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iki 115</w:t>
            </w: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 parenkamas nuo montavimo vietos;</w:t>
            </w:r>
          </w:p>
          <w:p w14:paraId="79E1C742" w14:textId="3A0097F8" w:rsidR="00424BFC" w:rsidRPr="00330142" w:rsidRDefault="00621D84" w:rsidP="00621D84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21D8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Lauke esančioms kameroms ne mažiau IP65 atsparumo klasė.</w:t>
            </w:r>
          </w:p>
        </w:tc>
      </w:tr>
      <w:tr w:rsidR="00424BFC" w:rsidRPr="00330142" w14:paraId="5CD8ABEE" w14:textId="77777777" w:rsidTr="007702B1">
        <w:tc>
          <w:tcPr>
            <w:tcW w:w="3777" w:type="dxa"/>
          </w:tcPr>
          <w:p w14:paraId="48C575C0" w14:textId="1A027DCA" w:rsidR="00424BFC" w:rsidRPr="00330142" w:rsidRDefault="00424BFC" w:rsidP="00424BFC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TS-36. Įrašymo įrenginys (NVR) komplektuojamas su 1x8Tb HDD skirtu vaizdo stebėjimui</w:t>
            </w:r>
          </w:p>
        </w:tc>
        <w:tc>
          <w:tcPr>
            <w:tcW w:w="7379" w:type="dxa"/>
          </w:tcPr>
          <w:p w14:paraId="6CA07EC7" w14:textId="77777777" w:rsidR="00424BFC" w:rsidRPr="00330142" w:rsidRDefault="00424BFC" w:rsidP="00424BFC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sz w:val="20"/>
                <w:szCs w:val="20"/>
              </w:rPr>
              <w:t>BENDROS CHARAKTERISTIKOS:</w:t>
            </w:r>
          </w:p>
          <w:p w14:paraId="642C94AC" w14:textId="77777777" w:rsidR="00424BFC" w:rsidRPr="00330142" w:rsidRDefault="00424BFC" w:rsidP="00424BFC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skirtas vaizdo stebėjimui, įrašymui ir valdymui;</w:t>
            </w:r>
          </w:p>
          <w:p w14:paraId="1D507868" w14:textId="77777777" w:rsidR="00424BFC" w:rsidRPr="00330142" w:rsidRDefault="00424BFC" w:rsidP="00424BFC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ne mažiau nei 5 vartotojus;</w:t>
            </w:r>
          </w:p>
          <w:p w14:paraId="3327F32A" w14:textId="77777777" w:rsidR="00424BFC" w:rsidRPr="00330142" w:rsidRDefault="00424BFC" w:rsidP="00424BFC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Įrenginys komplektuojamas su vienu HDD disku;</w:t>
            </w:r>
          </w:p>
          <w:p w14:paraId="1EA873BE" w14:textId="77777777" w:rsidR="00424BFC" w:rsidRPr="00330142" w:rsidRDefault="00424BFC" w:rsidP="00424BFC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HDD plėtimas turi būti iki 2 diskų po 18 TB;</w:t>
            </w:r>
          </w:p>
          <w:p w14:paraId="3F6CFF90" w14:textId="77777777" w:rsidR="00424BFC" w:rsidRPr="00330142" w:rsidRDefault="00424BFC" w:rsidP="00424BFC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nuotolinį stebėjimą ir valdymą per IP tinklą;</w:t>
            </w:r>
          </w:p>
          <w:p w14:paraId="53951259" w14:textId="77777777" w:rsidR="00424BFC" w:rsidRPr="00330142" w:rsidRDefault="00424BFC" w:rsidP="00424BFC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iki 32 kamerų;</w:t>
            </w:r>
          </w:p>
          <w:p w14:paraId="18EDD4C6" w14:textId="77777777" w:rsidR="00424BFC" w:rsidRPr="00330142" w:rsidRDefault="00424BFC" w:rsidP="00424BFC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privalo leisti nuotolinį stebėjimą naudojant vaizdo valdymo programinės įrangos kliento aplikaciją (Windows), nemokamą ir iOS ir Android aplikaciją;</w:t>
            </w:r>
          </w:p>
          <w:p w14:paraId="77086DBE" w14:textId="77777777" w:rsidR="00424BFC" w:rsidRPr="00330142" w:rsidRDefault="00424BFC" w:rsidP="00424BFC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Įrenginys privalo turėti ne mažesnę, nei 3 metų gamintojo garantiją.</w:t>
            </w:r>
          </w:p>
          <w:p w14:paraId="19670C9C" w14:textId="77777777" w:rsidR="00424BFC" w:rsidRPr="00330142" w:rsidRDefault="00424BFC" w:rsidP="00424BFC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sz w:val="20"/>
                <w:szCs w:val="20"/>
              </w:rPr>
              <w:t>PROCESORIUS:</w:t>
            </w:r>
          </w:p>
          <w:p w14:paraId="215B7672" w14:textId="77777777" w:rsidR="00424BFC" w:rsidRPr="00330142" w:rsidRDefault="00424BFC" w:rsidP="00424BFC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įrenginyje turi būti įdiegtas ne prastesnis, nei Intel Core i3-10100E 3,2GHz procesorius;</w:t>
            </w:r>
          </w:p>
          <w:p w14:paraId="4CDBA89D" w14:textId="77777777" w:rsidR="00424BFC" w:rsidRPr="00330142" w:rsidRDefault="00424BFC" w:rsidP="00424BFC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įrenginyje turi būti įdiegta ne mažiau 6 MB Intel Smart cache procesorius atmintis;</w:t>
            </w:r>
          </w:p>
          <w:p w14:paraId="21E06787" w14:textId="77777777" w:rsidR="00424BFC" w:rsidRPr="00330142" w:rsidRDefault="00424BFC" w:rsidP="00424BFC">
            <w:pPr>
              <w:pStyle w:val="Heading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įrenginyje turi būti įdiegta ne prastesnė, nei 2666 MHz greičio magistralė.</w:t>
            </w:r>
          </w:p>
          <w:p w14:paraId="38F06D60" w14:textId="77777777" w:rsidR="00424BFC" w:rsidRPr="00330142" w:rsidRDefault="00424BFC" w:rsidP="00424BFC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sz w:val="20"/>
                <w:szCs w:val="20"/>
              </w:rPr>
              <w:t>ATMINTIS:</w:t>
            </w:r>
          </w:p>
          <w:p w14:paraId="7AA0D2B7" w14:textId="77777777" w:rsidR="00424BFC" w:rsidRPr="00330142" w:rsidRDefault="00424BFC" w:rsidP="00424BFC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įrenginyje turi būti įdiegta ne mažiau kaip 8 Gb, DDR4-2666 (1 x 8 Gb) operatyvioji atmintis.</w:t>
            </w:r>
          </w:p>
          <w:p w14:paraId="06C0A454" w14:textId="77777777" w:rsidR="00424BFC" w:rsidRPr="00330142" w:rsidRDefault="00424BFC" w:rsidP="00424BFC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sz w:val="20"/>
                <w:szCs w:val="20"/>
              </w:rPr>
              <w:t>VIDAUS BLOKAI:</w:t>
            </w:r>
          </w:p>
          <w:p w14:paraId="276CE915" w14:textId="77777777" w:rsidR="00424BFC" w:rsidRPr="00330142" w:rsidRDefault="00424BFC" w:rsidP="00424BFC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HDD diskų vietų (stalčių) – ne mažiau 2 vnt.;</w:t>
            </w:r>
          </w:p>
          <w:p w14:paraId="183697CF" w14:textId="77777777" w:rsidR="00424BFC" w:rsidRPr="00330142" w:rsidRDefault="00424BFC" w:rsidP="00424BFC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Palaikomų HDD tipas – 3,5“ SATA-3 (7200 RPM);</w:t>
            </w:r>
          </w:p>
          <w:p w14:paraId="016A9720" w14:textId="77777777" w:rsidR="00424BFC" w:rsidRPr="00330142" w:rsidRDefault="00424BFC" w:rsidP="00424BFC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Sisteminis diskas ne prasčiau nei: 256 Gb M.2, SDD tipo;</w:t>
            </w:r>
          </w:p>
          <w:p w14:paraId="71345F91" w14:textId="77777777" w:rsidR="00424BFC" w:rsidRPr="00330142" w:rsidRDefault="00424BFC" w:rsidP="00424BFC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Grafinis procesorius – integruotas, ne mažiau 3 išėjimų išoriniams monitoriams pajungti;</w:t>
            </w:r>
          </w:p>
          <w:p w14:paraId="01433FAF" w14:textId="77777777" w:rsidR="00424BFC" w:rsidRPr="00330142" w:rsidRDefault="00424BFC" w:rsidP="00424BFC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x Gigabit LAN sąsaja;</w:t>
            </w:r>
          </w:p>
          <w:p w14:paraId="0BEEBAEC" w14:textId="77777777" w:rsidR="00424BFC" w:rsidRPr="00330142" w:rsidRDefault="00424BFC" w:rsidP="00424BFC">
            <w:pPr>
              <w:pStyle w:val="Heading4"/>
              <w:numPr>
                <w:ilvl w:val="0"/>
                <w:numId w:val="2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350W maitinimo šaltinis.</w:t>
            </w:r>
          </w:p>
          <w:p w14:paraId="6085B8DD" w14:textId="77777777" w:rsidR="00424BFC" w:rsidRPr="00330142" w:rsidRDefault="00424BFC" w:rsidP="00424BFC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sz w:val="20"/>
                <w:szCs w:val="20"/>
              </w:rPr>
              <w:t>APLINKOS PARAMETRAI:</w:t>
            </w:r>
          </w:p>
          <w:p w14:paraId="0511E66B" w14:textId="77777777" w:rsidR="00424BFC" w:rsidRPr="00330142" w:rsidRDefault="00424BFC" w:rsidP="00424BFC">
            <w:pPr>
              <w:pStyle w:val="Heading4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Darbo temperatūra: 0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C + 40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C;</w:t>
            </w:r>
          </w:p>
          <w:p w14:paraId="5A432469" w14:textId="49AD3F64" w:rsidR="00424BFC" w:rsidRPr="00330142" w:rsidRDefault="00424BFC" w:rsidP="00424BFC">
            <w:pPr>
              <w:pStyle w:val="Heading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Maksimali leistina drėgmė: iki 90% (nekondensuota).</w:t>
            </w:r>
          </w:p>
        </w:tc>
      </w:tr>
      <w:tr w:rsidR="00424BFC" w:rsidRPr="00330142" w14:paraId="3501C710" w14:textId="77777777" w:rsidTr="007702B1">
        <w:tc>
          <w:tcPr>
            <w:tcW w:w="3777" w:type="dxa"/>
          </w:tcPr>
          <w:p w14:paraId="1980814E" w14:textId="7683025D" w:rsidR="00424BFC" w:rsidRPr="00330142" w:rsidRDefault="00424BFC" w:rsidP="00424BFC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TS-37. POE komutatorius</w:t>
            </w:r>
          </w:p>
        </w:tc>
        <w:tc>
          <w:tcPr>
            <w:tcW w:w="7379" w:type="dxa"/>
          </w:tcPr>
          <w:p w14:paraId="1AFEA44C" w14:textId="77777777" w:rsidR="00424BFC" w:rsidRPr="00330142" w:rsidRDefault="00424BFC" w:rsidP="00424BFC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Ethernet“ tipo tinklo komutatorius;</w:t>
            </w:r>
          </w:p>
          <w:p w14:paraId="35F1AA7D" w14:textId="77777777" w:rsidR="00424BFC" w:rsidRPr="00330142" w:rsidRDefault="00424BFC" w:rsidP="00424BFC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Maksimali duomenų perdavimo sparta ne mažiau nei: 1 Gbit/s;</w:t>
            </w:r>
          </w:p>
          <w:p w14:paraId="13263DB4" w14:textId="77777777" w:rsidR="00424BFC" w:rsidRPr="00330142" w:rsidRDefault="00424BFC" w:rsidP="00424BFC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Palaikomi duomenų perdavimo greičiai ne prasčiau nei: 10/100/1000 Mbps;</w:t>
            </w:r>
          </w:p>
          <w:p w14:paraId="3D19D006" w14:textId="77777777" w:rsidR="00424BFC" w:rsidRPr="00330142" w:rsidRDefault="00424BFC" w:rsidP="00424BFC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8 portų POE prievadų;</w:t>
            </w:r>
          </w:p>
          <w:p w14:paraId="224E4169" w14:textId="77777777" w:rsidR="00424BFC" w:rsidRPr="00330142" w:rsidRDefault="00424BFC" w:rsidP="00424BFC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Įrenginio galia turi būti įvertinama pagal kamerų POE galia;</w:t>
            </w:r>
          </w:p>
          <w:p w14:paraId="71ED3B1D" w14:textId="2F301AB5" w:rsidR="00424BFC" w:rsidRPr="00330142" w:rsidRDefault="00424BFC" w:rsidP="00424BFC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1xSFP modulių su 10Gbps.</w:t>
            </w:r>
          </w:p>
        </w:tc>
      </w:tr>
      <w:tr w:rsidR="00424BFC" w:rsidRPr="00330142" w14:paraId="1ADFAFEA" w14:textId="77777777" w:rsidTr="007702B1">
        <w:tc>
          <w:tcPr>
            <w:tcW w:w="3777" w:type="dxa"/>
          </w:tcPr>
          <w:p w14:paraId="0B22E234" w14:textId="21EAA6FB" w:rsidR="00424BFC" w:rsidRPr="00330142" w:rsidRDefault="00424BFC" w:rsidP="00424BFC">
            <w:pPr>
              <w:pStyle w:val="Heading3"/>
              <w:ind w:left="0"/>
              <w:rPr>
                <w:rFonts w:ascii="Arial" w:hAnsi="Arial" w:cs="Arial"/>
                <w:color w:val="0F0F0F"/>
              </w:rPr>
            </w:pPr>
            <w:r w:rsidRPr="00330142">
              <w:rPr>
                <w:rFonts w:ascii="Arial" w:hAnsi="Arial" w:cs="Arial"/>
                <w:color w:val="0F0F0F"/>
              </w:rPr>
              <w:t>TS-38. Vartų pavarų komplektas (su foto davikliais ir GSM moduliu)</w:t>
            </w:r>
          </w:p>
        </w:tc>
        <w:tc>
          <w:tcPr>
            <w:tcW w:w="7379" w:type="dxa"/>
          </w:tcPr>
          <w:p w14:paraId="42149D50" w14:textId="77777777" w:rsidR="00424BFC" w:rsidRPr="00330142" w:rsidRDefault="00424BFC" w:rsidP="00424BFC">
            <w:pPr>
              <w:pStyle w:val="Heading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0142">
              <w:rPr>
                <w:rFonts w:ascii="Arial" w:hAnsi="Arial" w:cs="Arial"/>
                <w:sz w:val="20"/>
                <w:szCs w:val="20"/>
              </w:rPr>
              <w:t>PAVAROS</w:t>
            </w:r>
          </w:p>
          <w:p w14:paraId="2BE3CD65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Maitinimas (V): 220-240</w:t>
            </w:r>
          </w:p>
          <w:p w14:paraId="5D4B7288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Varčios plotis iki (cm): 400</w:t>
            </w:r>
          </w:p>
          <w:p w14:paraId="3275B941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Varčios svoris iki (kg): 500</w:t>
            </w:r>
          </w:p>
          <w:p w14:paraId="6950B107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Variklio maitinimas (V):  24</w:t>
            </w:r>
          </w:p>
          <w:p w14:paraId="57A43F25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Galingumas ne mažesnis nei (W): 50</w:t>
            </w:r>
          </w:p>
          <w:p w14:paraId="531753F8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Atidarymo laikas ne trumpesnis nei (90°)(s): 20</w:t>
            </w:r>
          </w:p>
          <w:p w14:paraId="40FD2FA7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Galiniai išjungėjai: turi būti</w:t>
            </w:r>
          </w:p>
          <w:p w14:paraId="4C19FC59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Max. stūmimo galia ne mažesnė(N): 2500</w:t>
            </w:r>
          </w:p>
          <w:p w14:paraId="1BF2C4A4" w14:textId="77777777" w:rsidR="00424BFC" w:rsidRPr="00330142" w:rsidRDefault="00424BFC" w:rsidP="00424BFC">
            <w:pPr>
              <w:pStyle w:val="Heading4"/>
              <w:numPr>
                <w:ilvl w:val="0"/>
                <w:numId w:val="25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Foto davikliai turi būti komplektuojami kartu; </w:t>
            </w:r>
          </w:p>
          <w:p w14:paraId="544CA195" w14:textId="4B6E870B" w:rsidR="00424BFC" w:rsidRPr="00330142" w:rsidRDefault="00424BFC" w:rsidP="00424BFC">
            <w:pPr>
              <w:pStyle w:val="Heading4"/>
              <w:numPr>
                <w:ilvl w:val="0"/>
                <w:numId w:val="24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301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Tinkamos Lietuvos oro sąlygoms.</w:t>
            </w:r>
          </w:p>
        </w:tc>
      </w:tr>
    </w:tbl>
    <w:p w14:paraId="39429C01" w14:textId="77777777" w:rsidR="001470DB" w:rsidRDefault="001470DB" w:rsidP="00510672">
      <w:pPr>
        <w:pStyle w:val="Heading3"/>
        <w:spacing w:before="66"/>
        <w:ind w:left="300"/>
        <w:jc w:val="center"/>
        <w:rPr>
          <w:sz w:val="39"/>
        </w:rPr>
      </w:pPr>
    </w:p>
    <w:sectPr w:rsidR="001470DB" w:rsidSect="00510672">
      <w:pgSz w:w="12240" w:h="15840"/>
      <w:pgMar w:top="420" w:right="520" w:bottom="280" w:left="48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F5FD2"/>
    <w:multiLevelType w:val="hybridMultilevel"/>
    <w:tmpl w:val="86CE0B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53FA5"/>
    <w:multiLevelType w:val="hybridMultilevel"/>
    <w:tmpl w:val="4F5600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53EF4"/>
    <w:multiLevelType w:val="hybridMultilevel"/>
    <w:tmpl w:val="D2A0DCEC"/>
    <w:lvl w:ilvl="0" w:tplc="E51E4C76">
      <w:numFmt w:val="bullet"/>
      <w:lvlText w:val="-"/>
      <w:lvlJc w:val="left"/>
      <w:pPr>
        <w:ind w:left="1456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9"/>
        <w:sz w:val="24"/>
        <w:szCs w:val="24"/>
        <w:lang w:val="lt-LT" w:eastAsia="en-US" w:bidi="ar-SA"/>
      </w:rPr>
    </w:lvl>
    <w:lvl w:ilvl="1" w:tplc="B150D450">
      <w:numFmt w:val="bullet"/>
      <w:lvlText w:val="•"/>
      <w:lvlJc w:val="left"/>
      <w:pPr>
        <w:ind w:left="2438" w:hanging="143"/>
      </w:pPr>
      <w:rPr>
        <w:rFonts w:hint="default"/>
        <w:lang w:val="lt-LT" w:eastAsia="en-US" w:bidi="ar-SA"/>
      </w:rPr>
    </w:lvl>
    <w:lvl w:ilvl="2" w:tplc="BE3ED39C">
      <w:numFmt w:val="bullet"/>
      <w:lvlText w:val="•"/>
      <w:lvlJc w:val="left"/>
      <w:pPr>
        <w:ind w:left="3416" w:hanging="143"/>
      </w:pPr>
      <w:rPr>
        <w:rFonts w:hint="default"/>
        <w:lang w:val="lt-LT" w:eastAsia="en-US" w:bidi="ar-SA"/>
      </w:rPr>
    </w:lvl>
    <w:lvl w:ilvl="3" w:tplc="BE08ED2E">
      <w:numFmt w:val="bullet"/>
      <w:lvlText w:val="•"/>
      <w:lvlJc w:val="left"/>
      <w:pPr>
        <w:ind w:left="4394" w:hanging="143"/>
      </w:pPr>
      <w:rPr>
        <w:rFonts w:hint="default"/>
        <w:lang w:val="lt-LT" w:eastAsia="en-US" w:bidi="ar-SA"/>
      </w:rPr>
    </w:lvl>
    <w:lvl w:ilvl="4" w:tplc="88EA221C">
      <w:numFmt w:val="bullet"/>
      <w:lvlText w:val="•"/>
      <w:lvlJc w:val="left"/>
      <w:pPr>
        <w:ind w:left="5372" w:hanging="143"/>
      </w:pPr>
      <w:rPr>
        <w:rFonts w:hint="default"/>
        <w:lang w:val="lt-LT" w:eastAsia="en-US" w:bidi="ar-SA"/>
      </w:rPr>
    </w:lvl>
    <w:lvl w:ilvl="5" w:tplc="E954D7E4">
      <w:numFmt w:val="bullet"/>
      <w:lvlText w:val="•"/>
      <w:lvlJc w:val="left"/>
      <w:pPr>
        <w:ind w:left="6350" w:hanging="143"/>
      </w:pPr>
      <w:rPr>
        <w:rFonts w:hint="default"/>
        <w:lang w:val="lt-LT" w:eastAsia="en-US" w:bidi="ar-SA"/>
      </w:rPr>
    </w:lvl>
    <w:lvl w:ilvl="6" w:tplc="C3C60528">
      <w:numFmt w:val="bullet"/>
      <w:lvlText w:val="•"/>
      <w:lvlJc w:val="left"/>
      <w:pPr>
        <w:ind w:left="7328" w:hanging="143"/>
      </w:pPr>
      <w:rPr>
        <w:rFonts w:hint="default"/>
        <w:lang w:val="lt-LT" w:eastAsia="en-US" w:bidi="ar-SA"/>
      </w:rPr>
    </w:lvl>
    <w:lvl w:ilvl="7" w:tplc="10F8441A">
      <w:numFmt w:val="bullet"/>
      <w:lvlText w:val="•"/>
      <w:lvlJc w:val="left"/>
      <w:pPr>
        <w:ind w:left="8306" w:hanging="143"/>
      </w:pPr>
      <w:rPr>
        <w:rFonts w:hint="default"/>
        <w:lang w:val="lt-LT" w:eastAsia="en-US" w:bidi="ar-SA"/>
      </w:rPr>
    </w:lvl>
    <w:lvl w:ilvl="8" w:tplc="EBFEF04C">
      <w:numFmt w:val="bullet"/>
      <w:lvlText w:val="•"/>
      <w:lvlJc w:val="left"/>
      <w:pPr>
        <w:ind w:left="9284" w:hanging="143"/>
      </w:pPr>
      <w:rPr>
        <w:rFonts w:hint="default"/>
        <w:lang w:val="lt-LT" w:eastAsia="en-US" w:bidi="ar-SA"/>
      </w:rPr>
    </w:lvl>
  </w:abstractNum>
  <w:abstractNum w:abstractNumId="3" w15:restartNumberingAfterBreak="0">
    <w:nsid w:val="091C1EDE"/>
    <w:multiLevelType w:val="hybridMultilevel"/>
    <w:tmpl w:val="D51ACB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17A"/>
    <w:multiLevelType w:val="hybridMultilevel"/>
    <w:tmpl w:val="FAD42206"/>
    <w:lvl w:ilvl="0" w:tplc="A64AE140">
      <w:numFmt w:val="bullet"/>
      <w:lvlText w:val="•"/>
      <w:lvlJc w:val="left"/>
      <w:pPr>
        <w:ind w:left="10284" w:hanging="1488"/>
      </w:pPr>
      <w:rPr>
        <w:rFonts w:ascii="Arial" w:eastAsia="Arial" w:hAnsi="Arial" w:cs="Arial" w:hint="default"/>
        <w:b w:val="0"/>
        <w:bCs w:val="0"/>
        <w:i w:val="0"/>
        <w:iCs w:val="0"/>
        <w:color w:val="AFB1A3"/>
        <w:spacing w:val="0"/>
        <w:w w:val="71"/>
        <w:sz w:val="24"/>
        <w:szCs w:val="24"/>
        <w:lang w:val="lt-LT" w:eastAsia="en-US" w:bidi="ar-SA"/>
      </w:rPr>
    </w:lvl>
    <w:lvl w:ilvl="1" w:tplc="13BEBFF4">
      <w:numFmt w:val="bullet"/>
      <w:lvlText w:val="•"/>
      <w:lvlJc w:val="left"/>
      <w:pPr>
        <w:ind w:left="10337" w:hanging="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978C0F"/>
        <w:spacing w:val="0"/>
        <w:w w:val="159"/>
        <w:sz w:val="7"/>
        <w:szCs w:val="7"/>
        <w:lang w:val="lt-LT" w:eastAsia="en-US" w:bidi="ar-SA"/>
      </w:rPr>
    </w:lvl>
    <w:lvl w:ilvl="2" w:tplc="7BB67B00">
      <w:numFmt w:val="bullet"/>
      <w:lvlText w:val="•"/>
      <w:lvlJc w:val="left"/>
      <w:pPr>
        <w:ind w:left="10440" w:hanging="67"/>
      </w:pPr>
      <w:rPr>
        <w:rFonts w:hint="default"/>
        <w:lang w:val="lt-LT" w:eastAsia="en-US" w:bidi="ar-SA"/>
      </w:rPr>
    </w:lvl>
    <w:lvl w:ilvl="3" w:tplc="0F50E376">
      <w:numFmt w:val="bullet"/>
      <w:lvlText w:val="•"/>
      <w:lvlJc w:val="left"/>
      <w:pPr>
        <w:ind w:left="10540" w:hanging="67"/>
      </w:pPr>
      <w:rPr>
        <w:rFonts w:hint="default"/>
        <w:lang w:val="lt-LT" w:eastAsia="en-US" w:bidi="ar-SA"/>
      </w:rPr>
    </w:lvl>
    <w:lvl w:ilvl="4" w:tplc="C02CD6EA">
      <w:numFmt w:val="bullet"/>
      <w:lvlText w:val="•"/>
      <w:lvlJc w:val="left"/>
      <w:pPr>
        <w:ind w:left="10640" w:hanging="67"/>
      </w:pPr>
      <w:rPr>
        <w:rFonts w:hint="default"/>
        <w:lang w:val="lt-LT" w:eastAsia="en-US" w:bidi="ar-SA"/>
      </w:rPr>
    </w:lvl>
    <w:lvl w:ilvl="5" w:tplc="8A185BAE">
      <w:numFmt w:val="bullet"/>
      <w:lvlText w:val="•"/>
      <w:lvlJc w:val="left"/>
      <w:pPr>
        <w:ind w:left="10740" w:hanging="67"/>
      </w:pPr>
      <w:rPr>
        <w:rFonts w:hint="default"/>
        <w:lang w:val="lt-LT" w:eastAsia="en-US" w:bidi="ar-SA"/>
      </w:rPr>
    </w:lvl>
    <w:lvl w:ilvl="6" w:tplc="7A3E073A">
      <w:numFmt w:val="bullet"/>
      <w:lvlText w:val="•"/>
      <w:lvlJc w:val="left"/>
      <w:pPr>
        <w:ind w:left="10840" w:hanging="67"/>
      </w:pPr>
      <w:rPr>
        <w:rFonts w:hint="default"/>
        <w:lang w:val="lt-LT" w:eastAsia="en-US" w:bidi="ar-SA"/>
      </w:rPr>
    </w:lvl>
    <w:lvl w:ilvl="7" w:tplc="7688CCD4">
      <w:numFmt w:val="bullet"/>
      <w:lvlText w:val="•"/>
      <w:lvlJc w:val="left"/>
      <w:pPr>
        <w:ind w:left="10940" w:hanging="67"/>
      </w:pPr>
      <w:rPr>
        <w:rFonts w:hint="default"/>
        <w:lang w:val="lt-LT" w:eastAsia="en-US" w:bidi="ar-SA"/>
      </w:rPr>
    </w:lvl>
    <w:lvl w:ilvl="8" w:tplc="5D8C4CB8">
      <w:numFmt w:val="bullet"/>
      <w:lvlText w:val="•"/>
      <w:lvlJc w:val="left"/>
      <w:pPr>
        <w:ind w:left="11040" w:hanging="67"/>
      </w:pPr>
      <w:rPr>
        <w:rFonts w:hint="default"/>
        <w:lang w:val="lt-LT" w:eastAsia="en-US" w:bidi="ar-SA"/>
      </w:rPr>
    </w:lvl>
  </w:abstractNum>
  <w:abstractNum w:abstractNumId="5" w15:restartNumberingAfterBreak="0">
    <w:nsid w:val="12050205"/>
    <w:multiLevelType w:val="hybridMultilevel"/>
    <w:tmpl w:val="467A41D2"/>
    <w:lvl w:ilvl="0" w:tplc="7BB8B24C">
      <w:start w:val="2"/>
      <w:numFmt w:val="decimal"/>
      <w:lvlText w:val="%1."/>
      <w:lvlJc w:val="left"/>
      <w:pPr>
        <w:ind w:left="2224" w:hanging="4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BA167CE0">
      <w:numFmt w:val="bullet"/>
      <w:lvlText w:val="•"/>
      <w:lvlJc w:val="left"/>
      <w:pPr>
        <w:ind w:left="3122" w:hanging="416"/>
      </w:pPr>
      <w:rPr>
        <w:rFonts w:hint="default"/>
        <w:lang w:val="lt-LT" w:eastAsia="en-US" w:bidi="ar-SA"/>
      </w:rPr>
    </w:lvl>
    <w:lvl w:ilvl="2" w:tplc="1E40DA36">
      <w:numFmt w:val="bullet"/>
      <w:lvlText w:val="•"/>
      <w:lvlJc w:val="left"/>
      <w:pPr>
        <w:ind w:left="4024" w:hanging="416"/>
      </w:pPr>
      <w:rPr>
        <w:rFonts w:hint="default"/>
        <w:lang w:val="lt-LT" w:eastAsia="en-US" w:bidi="ar-SA"/>
      </w:rPr>
    </w:lvl>
    <w:lvl w:ilvl="3" w:tplc="CB784B74">
      <w:numFmt w:val="bullet"/>
      <w:lvlText w:val="•"/>
      <w:lvlJc w:val="left"/>
      <w:pPr>
        <w:ind w:left="4926" w:hanging="416"/>
      </w:pPr>
      <w:rPr>
        <w:rFonts w:hint="default"/>
        <w:lang w:val="lt-LT" w:eastAsia="en-US" w:bidi="ar-SA"/>
      </w:rPr>
    </w:lvl>
    <w:lvl w:ilvl="4" w:tplc="1638B01C">
      <w:numFmt w:val="bullet"/>
      <w:lvlText w:val="•"/>
      <w:lvlJc w:val="left"/>
      <w:pPr>
        <w:ind w:left="5828" w:hanging="416"/>
      </w:pPr>
      <w:rPr>
        <w:rFonts w:hint="default"/>
        <w:lang w:val="lt-LT" w:eastAsia="en-US" w:bidi="ar-SA"/>
      </w:rPr>
    </w:lvl>
    <w:lvl w:ilvl="5" w:tplc="C81081EA">
      <w:numFmt w:val="bullet"/>
      <w:lvlText w:val="•"/>
      <w:lvlJc w:val="left"/>
      <w:pPr>
        <w:ind w:left="6730" w:hanging="416"/>
      </w:pPr>
      <w:rPr>
        <w:rFonts w:hint="default"/>
        <w:lang w:val="lt-LT" w:eastAsia="en-US" w:bidi="ar-SA"/>
      </w:rPr>
    </w:lvl>
    <w:lvl w:ilvl="6" w:tplc="89D67288">
      <w:numFmt w:val="bullet"/>
      <w:lvlText w:val="•"/>
      <w:lvlJc w:val="left"/>
      <w:pPr>
        <w:ind w:left="7632" w:hanging="416"/>
      </w:pPr>
      <w:rPr>
        <w:rFonts w:hint="default"/>
        <w:lang w:val="lt-LT" w:eastAsia="en-US" w:bidi="ar-SA"/>
      </w:rPr>
    </w:lvl>
    <w:lvl w:ilvl="7" w:tplc="62920764">
      <w:numFmt w:val="bullet"/>
      <w:lvlText w:val="•"/>
      <w:lvlJc w:val="left"/>
      <w:pPr>
        <w:ind w:left="8534" w:hanging="416"/>
      </w:pPr>
      <w:rPr>
        <w:rFonts w:hint="default"/>
        <w:lang w:val="lt-LT" w:eastAsia="en-US" w:bidi="ar-SA"/>
      </w:rPr>
    </w:lvl>
    <w:lvl w:ilvl="8" w:tplc="F9665600">
      <w:numFmt w:val="bullet"/>
      <w:lvlText w:val="•"/>
      <w:lvlJc w:val="left"/>
      <w:pPr>
        <w:ind w:left="9436" w:hanging="416"/>
      </w:pPr>
      <w:rPr>
        <w:rFonts w:hint="default"/>
        <w:lang w:val="lt-LT" w:eastAsia="en-US" w:bidi="ar-SA"/>
      </w:rPr>
    </w:lvl>
  </w:abstractNum>
  <w:abstractNum w:abstractNumId="6" w15:restartNumberingAfterBreak="0">
    <w:nsid w:val="12EA4D32"/>
    <w:multiLevelType w:val="hybridMultilevel"/>
    <w:tmpl w:val="76900DAC"/>
    <w:lvl w:ilvl="0" w:tplc="EAFEA172">
      <w:start w:val="1"/>
      <w:numFmt w:val="decimal"/>
      <w:lvlText w:val="%1."/>
      <w:lvlJc w:val="left"/>
      <w:pPr>
        <w:ind w:left="2080" w:hanging="307"/>
      </w:pPr>
      <w:rPr>
        <w:rFonts w:hint="default"/>
        <w:spacing w:val="0"/>
        <w:w w:val="109"/>
        <w:lang w:val="lt-LT" w:eastAsia="en-US" w:bidi="ar-SA"/>
      </w:rPr>
    </w:lvl>
    <w:lvl w:ilvl="1" w:tplc="24F8A126">
      <w:numFmt w:val="bullet"/>
      <w:lvlText w:val="•"/>
      <w:lvlJc w:val="left"/>
      <w:pPr>
        <w:ind w:left="2996" w:hanging="307"/>
      </w:pPr>
      <w:rPr>
        <w:rFonts w:hint="default"/>
        <w:lang w:val="lt-LT" w:eastAsia="en-US" w:bidi="ar-SA"/>
      </w:rPr>
    </w:lvl>
    <w:lvl w:ilvl="2" w:tplc="BEE4A71A">
      <w:numFmt w:val="bullet"/>
      <w:lvlText w:val="•"/>
      <w:lvlJc w:val="left"/>
      <w:pPr>
        <w:ind w:left="3912" w:hanging="307"/>
      </w:pPr>
      <w:rPr>
        <w:rFonts w:hint="default"/>
        <w:lang w:val="lt-LT" w:eastAsia="en-US" w:bidi="ar-SA"/>
      </w:rPr>
    </w:lvl>
    <w:lvl w:ilvl="3" w:tplc="0BFE4D0E">
      <w:numFmt w:val="bullet"/>
      <w:lvlText w:val="•"/>
      <w:lvlJc w:val="left"/>
      <w:pPr>
        <w:ind w:left="4828" w:hanging="307"/>
      </w:pPr>
      <w:rPr>
        <w:rFonts w:hint="default"/>
        <w:lang w:val="lt-LT" w:eastAsia="en-US" w:bidi="ar-SA"/>
      </w:rPr>
    </w:lvl>
    <w:lvl w:ilvl="4" w:tplc="73BC7E26">
      <w:numFmt w:val="bullet"/>
      <w:lvlText w:val="•"/>
      <w:lvlJc w:val="left"/>
      <w:pPr>
        <w:ind w:left="5744" w:hanging="307"/>
      </w:pPr>
      <w:rPr>
        <w:rFonts w:hint="default"/>
        <w:lang w:val="lt-LT" w:eastAsia="en-US" w:bidi="ar-SA"/>
      </w:rPr>
    </w:lvl>
    <w:lvl w:ilvl="5" w:tplc="0E7298AA">
      <w:numFmt w:val="bullet"/>
      <w:lvlText w:val="•"/>
      <w:lvlJc w:val="left"/>
      <w:pPr>
        <w:ind w:left="6660" w:hanging="307"/>
      </w:pPr>
      <w:rPr>
        <w:rFonts w:hint="default"/>
        <w:lang w:val="lt-LT" w:eastAsia="en-US" w:bidi="ar-SA"/>
      </w:rPr>
    </w:lvl>
    <w:lvl w:ilvl="6" w:tplc="479C777A">
      <w:numFmt w:val="bullet"/>
      <w:lvlText w:val="•"/>
      <w:lvlJc w:val="left"/>
      <w:pPr>
        <w:ind w:left="7576" w:hanging="307"/>
      </w:pPr>
      <w:rPr>
        <w:rFonts w:hint="default"/>
        <w:lang w:val="lt-LT" w:eastAsia="en-US" w:bidi="ar-SA"/>
      </w:rPr>
    </w:lvl>
    <w:lvl w:ilvl="7" w:tplc="0BF8776E">
      <w:numFmt w:val="bullet"/>
      <w:lvlText w:val="•"/>
      <w:lvlJc w:val="left"/>
      <w:pPr>
        <w:ind w:left="8492" w:hanging="307"/>
      </w:pPr>
      <w:rPr>
        <w:rFonts w:hint="default"/>
        <w:lang w:val="lt-LT" w:eastAsia="en-US" w:bidi="ar-SA"/>
      </w:rPr>
    </w:lvl>
    <w:lvl w:ilvl="8" w:tplc="22DA60EA">
      <w:numFmt w:val="bullet"/>
      <w:lvlText w:val="•"/>
      <w:lvlJc w:val="left"/>
      <w:pPr>
        <w:ind w:left="9408" w:hanging="307"/>
      </w:pPr>
      <w:rPr>
        <w:rFonts w:hint="default"/>
        <w:lang w:val="lt-LT" w:eastAsia="en-US" w:bidi="ar-SA"/>
      </w:rPr>
    </w:lvl>
  </w:abstractNum>
  <w:abstractNum w:abstractNumId="7" w15:restartNumberingAfterBreak="0">
    <w:nsid w:val="149D0594"/>
    <w:multiLevelType w:val="hybridMultilevel"/>
    <w:tmpl w:val="655CFE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B1585"/>
    <w:multiLevelType w:val="hybridMultilevel"/>
    <w:tmpl w:val="69AED3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72D77"/>
    <w:multiLevelType w:val="hybridMultilevel"/>
    <w:tmpl w:val="DBDAC7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47D78"/>
    <w:multiLevelType w:val="hybridMultilevel"/>
    <w:tmpl w:val="6EA056B0"/>
    <w:lvl w:ilvl="0" w:tplc="F98C12E8">
      <w:start w:val="2"/>
      <w:numFmt w:val="decimal"/>
      <w:lvlText w:val="%1."/>
      <w:lvlJc w:val="left"/>
      <w:pPr>
        <w:ind w:left="2213" w:hanging="4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9A228320">
      <w:numFmt w:val="bullet"/>
      <w:lvlText w:val="•"/>
      <w:lvlJc w:val="left"/>
      <w:pPr>
        <w:ind w:left="3122" w:hanging="405"/>
      </w:pPr>
      <w:rPr>
        <w:rFonts w:hint="default"/>
        <w:lang w:val="lt-LT" w:eastAsia="en-US" w:bidi="ar-SA"/>
      </w:rPr>
    </w:lvl>
    <w:lvl w:ilvl="2" w:tplc="F42AAE6E">
      <w:numFmt w:val="bullet"/>
      <w:lvlText w:val="•"/>
      <w:lvlJc w:val="left"/>
      <w:pPr>
        <w:ind w:left="4024" w:hanging="405"/>
      </w:pPr>
      <w:rPr>
        <w:rFonts w:hint="default"/>
        <w:lang w:val="lt-LT" w:eastAsia="en-US" w:bidi="ar-SA"/>
      </w:rPr>
    </w:lvl>
    <w:lvl w:ilvl="3" w:tplc="599C3FE0">
      <w:numFmt w:val="bullet"/>
      <w:lvlText w:val="•"/>
      <w:lvlJc w:val="left"/>
      <w:pPr>
        <w:ind w:left="4926" w:hanging="405"/>
      </w:pPr>
      <w:rPr>
        <w:rFonts w:hint="default"/>
        <w:lang w:val="lt-LT" w:eastAsia="en-US" w:bidi="ar-SA"/>
      </w:rPr>
    </w:lvl>
    <w:lvl w:ilvl="4" w:tplc="D8E2F418">
      <w:numFmt w:val="bullet"/>
      <w:lvlText w:val="•"/>
      <w:lvlJc w:val="left"/>
      <w:pPr>
        <w:ind w:left="5828" w:hanging="405"/>
      </w:pPr>
      <w:rPr>
        <w:rFonts w:hint="default"/>
        <w:lang w:val="lt-LT" w:eastAsia="en-US" w:bidi="ar-SA"/>
      </w:rPr>
    </w:lvl>
    <w:lvl w:ilvl="5" w:tplc="C83E8ADA">
      <w:numFmt w:val="bullet"/>
      <w:lvlText w:val="•"/>
      <w:lvlJc w:val="left"/>
      <w:pPr>
        <w:ind w:left="6730" w:hanging="405"/>
      </w:pPr>
      <w:rPr>
        <w:rFonts w:hint="default"/>
        <w:lang w:val="lt-LT" w:eastAsia="en-US" w:bidi="ar-SA"/>
      </w:rPr>
    </w:lvl>
    <w:lvl w:ilvl="6" w:tplc="6C72C586">
      <w:numFmt w:val="bullet"/>
      <w:lvlText w:val="•"/>
      <w:lvlJc w:val="left"/>
      <w:pPr>
        <w:ind w:left="7632" w:hanging="405"/>
      </w:pPr>
      <w:rPr>
        <w:rFonts w:hint="default"/>
        <w:lang w:val="lt-LT" w:eastAsia="en-US" w:bidi="ar-SA"/>
      </w:rPr>
    </w:lvl>
    <w:lvl w:ilvl="7" w:tplc="35B00642">
      <w:numFmt w:val="bullet"/>
      <w:lvlText w:val="•"/>
      <w:lvlJc w:val="left"/>
      <w:pPr>
        <w:ind w:left="8534" w:hanging="405"/>
      </w:pPr>
      <w:rPr>
        <w:rFonts w:hint="default"/>
        <w:lang w:val="lt-LT" w:eastAsia="en-US" w:bidi="ar-SA"/>
      </w:rPr>
    </w:lvl>
    <w:lvl w:ilvl="8" w:tplc="7B98D59C">
      <w:numFmt w:val="bullet"/>
      <w:lvlText w:val="•"/>
      <w:lvlJc w:val="left"/>
      <w:pPr>
        <w:ind w:left="9436" w:hanging="405"/>
      </w:pPr>
      <w:rPr>
        <w:rFonts w:hint="default"/>
        <w:lang w:val="lt-LT" w:eastAsia="en-US" w:bidi="ar-SA"/>
      </w:rPr>
    </w:lvl>
  </w:abstractNum>
  <w:abstractNum w:abstractNumId="11" w15:restartNumberingAfterBreak="0">
    <w:nsid w:val="1E962946"/>
    <w:multiLevelType w:val="hybridMultilevel"/>
    <w:tmpl w:val="817E20A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62FBF"/>
    <w:multiLevelType w:val="hybridMultilevel"/>
    <w:tmpl w:val="E13E83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34FAC"/>
    <w:multiLevelType w:val="hybridMultilevel"/>
    <w:tmpl w:val="7A48A5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AC5576"/>
    <w:multiLevelType w:val="hybridMultilevel"/>
    <w:tmpl w:val="F51AA56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B733B"/>
    <w:multiLevelType w:val="hybridMultilevel"/>
    <w:tmpl w:val="F7F63C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C2BDA"/>
    <w:multiLevelType w:val="hybridMultilevel"/>
    <w:tmpl w:val="194241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65984"/>
    <w:multiLevelType w:val="hybridMultilevel"/>
    <w:tmpl w:val="F5C8852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B6CC3"/>
    <w:multiLevelType w:val="hybridMultilevel"/>
    <w:tmpl w:val="655CF2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AB5716"/>
    <w:multiLevelType w:val="hybridMultilevel"/>
    <w:tmpl w:val="3EA6BE12"/>
    <w:lvl w:ilvl="0" w:tplc="485EB020">
      <w:start w:val="1"/>
      <w:numFmt w:val="upperLetter"/>
      <w:lvlText w:val="%1."/>
      <w:lvlJc w:val="left"/>
      <w:pPr>
        <w:ind w:left="1799" w:hanging="407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F0F0F"/>
        <w:spacing w:val="0"/>
        <w:w w:val="102"/>
        <w:sz w:val="20"/>
        <w:szCs w:val="20"/>
        <w:lang w:val="lt-LT" w:eastAsia="en-US" w:bidi="ar-SA"/>
      </w:rPr>
    </w:lvl>
    <w:lvl w:ilvl="1" w:tplc="581ED5C2">
      <w:start w:val="12"/>
      <w:numFmt w:val="lowerLetter"/>
      <w:lvlText w:val="%2."/>
      <w:lvlJc w:val="left"/>
      <w:pPr>
        <w:ind w:left="2224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2" w:tplc="2A2E6C54">
      <w:numFmt w:val="bullet"/>
      <w:lvlText w:val="•"/>
      <w:lvlJc w:val="left"/>
      <w:pPr>
        <w:ind w:left="3222" w:hanging="394"/>
      </w:pPr>
      <w:rPr>
        <w:rFonts w:hint="default"/>
        <w:lang w:val="lt-LT" w:eastAsia="en-US" w:bidi="ar-SA"/>
      </w:rPr>
    </w:lvl>
    <w:lvl w:ilvl="3" w:tplc="6AD86926">
      <w:numFmt w:val="bullet"/>
      <w:lvlText w:val="•"/>
      <w:lvlJc w:val="left"/>
      <w:pPr>
        <w:ind w:left="4224" w:hanging="394"/>
      </w:pPr>
      <w:rPr>
        <w:rFonts w:hint="default"/>
        <w:lang w:val="lt-LT" w:eastAsia="en-US" w:bidi="ar-SA"/>
      </w:rPr>
    </w:lvl>
    <w:lvl w:ilvl="4" w:tplc="551A2078">
      <w:numFmt w:val="bullet"/>
      <w:lvlText w:val="•"/>
      <w:lvlJc w:val="left"/>
      <w:pPr>
        <w:ind w:left="5226" w:hanging="394"/>
      </w:pPr>
      <w:rPr>
        <w:rFonts w:hint="default"/>
        <w:lang w:val="lt-LT" w:eastAsia="en-US" w:bidi="ar-SA"/>
      </w:rPr>
    </w:lvl>
    <w:lvl w:ilvl="5" w:tplc="0BC6EED2">
      <w:numFmt w:val="bullet"/>
      <w:lvlText w:val="•"/>
      <w:lvlJc w:val="left"/>
      <w:pPr>
        <w:ind w:left="6228" w:hanging="394"/>
      </w:pPr>
      <w:rPr>
        <w:rFonts w:hint="default"/>
        <w:lang w:val="lt-LT" w:eastAsia="en-US" w:bidi="ar-SA"/>
      </w:rPr>
    </w:lvl>
    <w:lvl w:ilvl="6" w:tplc="B47EB49A">
      <w:numFmt w:val="bullet"/>
      <w:lvlText w:val="•"/>
      <w:lvlJc w:val="left"/>
      <w:pPr>
        <w:ind w:left="7231" w:hanging="394"/>
      </w:pPr>
      <w:rPr>
        <w:rFonts w:hint="default"/>
        <w:lang w:val="lt-LT" w:eastAsia="en-US" w:bidi="ar-SA"/>
      </w:rPr>
    </w:lvl>
    <w:lvl w:ilvl="7" w:tplc="E5E64A64">
      <w:numFmt w:val="bullet"/>
      <w:lvlText w:val="•"/>
      <w:lvlJc w:val="left"/>
      <w:pPr>
        <w:ind w:left="8233" w:hanging="394"/>
      </w:pPr>
      <w:rPr>
        <w:rFonts w:hint="default"/>
        <w:lang w:val="lt-LT" w:eastAsia="en-US" w:bidi="ar-SA"/>
      </w:rPr>
    </w:lvl>
    <w:lvl w:ilvl="8" w:tplc="6E789032">
      <w:numFmt w:val="bullet"/>
      <w:lvlText w:val="•"/>
      <w:lvlJc w:val="left"/>
      <w:pPr>
        <w:ind w:left="9235" w:hanging="394"/>
      </w:pPr>
      <w:rPr>
        <w:rFonts w:hint="default"/>
        <w:lang w:val="lt-LT" w:eastAsia="en-US" w:bidi="ar-SA"/>
      </w:rPr>
    </w:lvl>
  </w:abstractNum>
  <w:abstractNum w:abstractNumId="20" w15:restartNumberingAfterBreak="0">
    <w:nsid w:val="4F621FED"/>
    <w:multiLevelType w:val="hybridMultilevel"/>
    <w:tmpl w:val="FDAA2DA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812A5"/>
    <w:multiLevelType w:val="hybridMultilevel"/>
    <w:tmpl w:val="11E28A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1F2D14"/>
    <w:multiLevelType w:val="hybridMultilevel"/>
    <w:tmpl w:val="29E457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A060F"/>
    <w:multiLevelType w:val="hybridMultilevel"/>
    <w:tmpl w:val="465232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2F3486"/>
    <w:multiLevelType w:val="hybridMultilevel"/>
    <w:tmpl w:val="89086C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B52F5"/>
    <w:multiLevelType w:val="hybridMultilevel"/>
    <w:tmpl w:val="A0F08A8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049484">
    <w:abstractNumId w:val="19"/>
  </w:num>
  <w:num w:numId="2" w16cid:durableId="1833593964">
    <w:abstractNumId w:val="4"/>
  </w:num>
  <w:num w:numId="3" w16cid:durableId="117576677">
    <w:abstractNumId w:val="2"/>
  </w:num>
  <w:num w:numId="4" w16cid:durableId="1420981552">
    <w:abstractNumId w:val="10"/>
  </w:num>
  <w:num w:numId="5" w16cid:durableId="1481071527">
    <w:abstractNumId w:val="5"/>
  </w:num>
  <w:num w:numId="6" w16cid:durableId="648097881">
    <w:abstractNumId w:val="6"/>
  </w:num>
  <w:num w:numId="7" w16cid:durableId="1959604930">
    <w:abstractNumId w:val="24"/>
  </w:num>
  <w:num w:numId="8" w16cid:durableId="695277411">
    <w:abstractNumId w:val="21"/>
  </w:num>
  <w:num w:numId="9" w16cid:durableId="973297244">
    <w:abstractNumId w:val="23"/>
  </w:num>
  <w:num w:numId="10" w16cid:durableId="2044209407">
    <w:abstractNumId w:val="3"/>
  </w:num>
  <w:num w:numId="11" w16cid:durableId="1232350424">
    <w:abstractNumId w:val="7"/>
  </w:num>
  <w:num w:numId="12" w16cid:durableId="186452025">
    <w:abstractNumId w:val="8"/>
  </w:num>
  <w:num w:numId="13" w16cid:durableId="1158233085">
    <w:abstractNumId w:val="13"/>
  </w:num>
  <w:num w:numId="14" w16cid:durableId="418868522">
    <w:abstractNumId w:val="15"/>
  </w:num>
  <w:num w:numId="15" w16cid:durableId="219823788">
    <w:abstractNumId w:val="11"/>
  </w:num>
  <w:num w:numId="16" w16cid:durableId="252710885">
    <w:abstractNumId w:val="0"/>
  </w:num>
  <w:num w:numId="17" w16cid:durableId="1516769837">
    <w:abstractNumId w:val="25"/>
  </w:num>
  <w:num w:numId="18" w16cid:durableId="1092118655">
    <w:abstractNumId w:val="12"/>
  </w:num>
  <w:num w:numId="19" w16cid:durableId="587426811">
    <w:abstractNumId w:val="22"/>
  </w:num>
  <w:num w:numId="20" w16cid:durableId="334772218">
    <w:abstractNumId w:val="17"/>
  </w:num>
  <w:num w:numId="21" w16cid:durableId="813566242">
    <w:abstractNumId w:val="9"/>
  </w:num>
  <w:num w:numId="22" w16cid:durableId="1196697288">
    <w:abstractNumId w:val="1"/>
  </w:num>
  <w:num w:numId="23" w16cid:durableId="428159774">
    <w:abstractNumId w:val="18"/>
  </w:num>
  <w:num w:numId="24" w16cid:durableId="988174399">
    <w:abstractNumId w:val="14"/>
  </w:num>
  <w:num w:numId="25" w16cid:durableId="1859198011">
    <w:abstractNumId w:val="16"/>
  </w:num>
  <w:num w:numId="26" w16cid:durableId="118570911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470DB"/>
    <w:rsid w:val="00067AF7"/>
    <w:rsid w:val="000875BC"/>
    <w:rsid w:val="001470DB"/>
    <w:rsid w:val="00161887"/>
    <w:rsid w:val="001733D8"/>
    <w:rsid w:val="001855ED"/>
    <w:rsid w:val="00191DE7"/>
    <w:rsid w:val="001968BF"/>
    <w:rsid w:val="001C2A58"/>
    <w:rsid w:val="00210CF4"/>
    <w:rsid w:val="002244CC"/>
    <w:rsid w:val="002A2F78"/>
    <w:rsid w:val="002F4D78"/>
    <w:rsid w:val="003246A7"/>
    <w:rsid w:val="00330142"/>
    <w:rsid w:val="00331452"/>
    <w:rsid w:val="00337B44"/>
    <w:rsid w:val="00345CA1"/>
    <w:rsid w:val="00353FD4"/>
    <w:rsid w:val="003546F5"/>
    <w:rsid w:val="00354A45"/>
    <w:rsid w:val="00413C9C"/>
    <w:rsid w:val="00422C0B"/>
    <w:rsid w:val="00424BFC"/>
    <w:rsid w:val="00441BE8"/>
    <w:rsid w:val="00476923"/>
    <w:rsid w:val="00476945"/>
    <w:rsid w:val="004E5E9A"/>
    <w:rsid w:val="004F40D2"/>
    <w:rsid w:val="00507FD8"/>
    <w:rsid w:val="00510672"/>
    <w:rsid w:val="005E3A14"/>
    <w:rsid w:val="006017FD"/>
    <w:rsid w:val="00621D84"/>
    <w:rsid w:val="00645149"/>
    <w:rsid w:val="0066791C"/>
    <w:rsid w:val="00695D0B"/>
    <w:rsid w:val="006C42C8"/>
    <w:rsid w:val="006C5E57"/>
    <w:rsid w:val="006E0DD0"/>
    <w:rsid w:val="006E5AFB"/>
    <w:rsid w:val="007343EC"/>
    <w:rsid w:val="00742D3B"/>
    <w:rsid w:val="007553CC"/>
    <w:rsid w:val="00756F63"/>
    <w:rsid w:val="00757EA5"/>
    <w:rsid w:val="007702B1"/>
    <w:rsid w:val="00787855"/>
    <w:rsid w:val="007960A5"/>
    <w:rsid w:val="007A1F41"/>
    <w:rsid w:val="007C0F4F"/>
    <w:rsid w:val="00827322"/>
    <w:rsid w:val="00841BDF"/>
    <w:rsid w:val="00856A21"/>
    <w:rsid w:val="00856AE7"/>
    <w:rsid w:val="0085769E"/>
    <w:rsid w:val="0089503F"/>
    <w:rsid w:val="008C0519"/>
    <w:rsid w:val="008D0199"/>
    <w:rsid w:val="0095694E"/>
    <w:rsid w:val="00967501"/>
    <w:rsid w:val="009B04F1"/>
    <w:rsid w:val="009B1FD8"/>
    <w:rsid w:val="009D247B"/>
    <w:rsid w:val="00A91844"/>
    <w:rsid w:val="00AC6D02"/>
    <w:rsid w:val="00B33BA7"/>
    <w:rsid w:val="00B826A7"/>
    <w:rsid w:val="00B82A88"/>
    <w:rsid w:val="00B838E4"/>
    <w:rsid w:val="00B86432"/>
    <w:rsid w:val="00BC1EB6"/>
    <w:rsid w:val="00BE3179"/>
    <w:rsid w:val="00C1091B"/>
    <w:rsid w:val="00C17BFD"/>
    <w:rsid w:val="00CB0E44"/>
    <w:rsid w:val="00CB39FF"/>
    <w:rsid w:val="00CB7942"/>
    <w:rsid w:val="00CF36E1"/>
    <w:rsid w:val="00CF440E"/>
    <w:rsid w:val="00D05EDC"/>
    <w:rsid w:val="00D60608"/>
    <w:rsid w:val="00D67EA2"/>
    <w:rsid w:val="00DA719B"/>
    <w:rsid w:val="00DC37BE"/>
    <w:rsid w:val="00DE4804"/>
    <w:rsid w:val="00DF5DC8"/>
    <w:rsid w:val="00DF6DE8"/>
    <w:rsid w:val="00E169F3"/>
    <w:rsid w:val="00E24D0F"/>
    <w:rsid w:val="00E32368"/>
    <w:rsid w:val="00E76E83"/>
    <w:rsid w:val="00EB03A9"/>
    <w:rsid w:val="00EB3B86"/>
    <w:rsid w:val="00EC2C0A"/>
    <w:rsid w:val="00F0456C"/>
    <w:rsid w:val="00F15E7B"/>
    <w:rsid w:val="00F302B9"/>
    <w:rsid w:val="00F31160"/>
    <w:rsid w:val="00F3373B"/>
    <w:rsid w:val="00F5781B"/>
    <w:rsid w:val="00F9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29720"/>
  <w15:docId w15:val="{44AE604F-2A1F-4968-9BDE-396828199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lt-LT"/>
    </w:rPr>
  </w:style>
  <w:style w:type="paragraph" w:styleId="Heading1">
    <w:name w:val="heading 1"/>
    <w:basedOn w:val="Normal"/>
    <w:uiPriority w:val="9"/>
    <w:qFormat/>
    <w:pPr>
      <w:ind w:right="1707"/>
      <w:jc w:val="center"/>
      <w:outlineLvl w:val="0"/>
    </w:pPr>
    <w:rPr>
      <w:b/>
      <w:bCs/>
      <w:sz w:val="39"/>
      <w:szCs w:val="39"/>
    </w:rPr>
  </w:style>
  <w:style w:type="paragraph" w:styleId="Heading2">
    <w:name w:val="heading 2"/>
    <w:basedOn w:val="Normal"/>
    <w:uiPriority w:val="9"/>
    <w:unhideWhenUsed/>
    <w:qFormat/>
    <w:pPr>
      <w:ind w:left="1448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styleId="Heading3">
    <w:name w:val="heading 3"/>
    <w:basedOn w:val="Normal"/>
    <w:uiPriority w:val="9"/>
    <w:unhideWhenUsed/>
    <w:qFormat/>
    <w:pPr>
      <w:ind w:left="719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4">
    <w:name w:val="heading 4"/>
    <w:basedOn w:val="Normal"/>
    <w:uiPriority w:val="9"/>
    <w:unhideWhenUsed/>
    <w:qFormat/>
    <w:pPr>
      <w:spacing w:line="180" w:lineRule="exact"/>
      <w:ind w:left="323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Heading5">
    <w:name w:val="heading 5"/>
    <w:basedOn w:val="Normal"/>
    <w:uiPriority w:val="9"/>
    <w:unhideWhenUsed/>
    <w:qFormat/>
    <w:pPr>
      <w:ind w:left="1775"/>
      <w:outlineLvl w:val="4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2214" w:hanging="41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770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5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552D9F-ECE1-4442-882A-A3426DD63C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E4AB8E-9AE7-416D-8800-2A89D3129853}">
  <ds:schemaRefs>
    <ds:schemaRef ds:uri="http://schemas.microsoft.com/office/2006/metadata/properties"/>
    <ds:schemaRef ds:uri="http://schemas.microsoft.com/office/infopath/2007/PartnerControls"/>
    <ds:schemaRef ds:uri="5017457c-d6e9-427d-bbf9-c89dfbdcecdf"/>
    <ds:schemaRef ds:uri="7c0f02d4-5e69-413a-b9e3-86a154c2ee92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0878FC47-F886-463E-94DD-7140B58EAA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6942</Words>
  <Characters>3958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4. Gelvonu 24 2023_5-PR 06.25.pdf</vt:lpstr>
    </vt:vector>
  </TitlesOfParts>
  <Company/>
  <LinksUpToDate>false</LinksUpToDate>
  <CharactersWithSpaces>10879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 Gelvonu 24 2023_5-PR 06.25.pdf</dc:title>
  <dc:subject/>
  <dc:creator>Martynas Andriukeviius</dc:creator>
  <cp:keywords/>
  <cp:lastModifiedBy>Martynas Andriukevičius</cp:lastModifiedBy>
  <cp:revision>91</cp:revision>
  <dcterms:created xsi:type="dcterms:W3CDTF">2024-12-11T18:43:00Z</dcterms:created>
  <dcterms:modified xsi:type="dcterms:W3CDTF">2025-02-10T06:46:00Z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2024-10-17T00:00:00Z</vt:filetime>
  </property>
  <property fmtid="{D5CDD505-2E9C-101B-9397-08002B2CF9AE}" pid="3" name="LastSaved">
    <vt:filetime>2024-12-11T00:00:00Z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0x0101005A5681AB322D1347B1F7CBA0195EE3D0</vt:lpwstr>
  </property>
  <property fmtid="{D5CDD505-2E9C-101B-9397-08002B2CF9AE}" pid="6" name="MediaServiceImageTags">
    <vt:lpwstr/>
  </property>
</Properties>
</file>